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2C6" w:rsidRDefault="007332C6" w:rsidP="007332C6">
      <w:pPr>
        <w:keepNext/>
        <w:widowControl w:val="0"/>
        <w:rPr>
          <w:b/>
        </w:rPr>
      </w:pPr>
      <w:r w:rsidRPr="00E54AB6">
        <w:rPr>
          <w:b/>
        </w:rPr>
        <w:t xml:space="preserve">Polgár Város Önkormányzat </w:t>
      </w:r>
    </w:p>
    <w:p w:rsidR="007332C6" w:rsidRPr="00E54AB6" w:rsidRDefault="007332C6" w:rsidP="007332C6">
      <w:pPr>
        <w:keepNext/>
        <w:widowControl w:val="0"/>
        <w:rPr>
          <w:b/>
        </w:rPr>
      </w:pPr>
      <w:r w:rsidRPr="00E54AB6">
        <w:rPr>
          <w:b/>
        </w:rPr>
        <w:t>Képviselő-testületének</w:t>
      </w: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Default="007332C6" w:rsidP="007332C6">
      <w:pPr>
        <w:keepNext/>
        <w:widowControl w:val="0"/>
        <w:jc w:val="center"/>
        <w:rPr>
          <w:b/>
        </w:rPr>
      </w:pPr>
    </w:p>
    <w:p w:rsidR="007332C6" w:rsidRPr="00E54AB6" w:rsidRDefault="007332C6" w:rsidP="007332C6">
      <w:pPr>
        <w:keepNext/>
        <w:widowControl w:val="0"/>
        <w:jc w:val="center"/>
        <w:rPr>
          <w:b/>
        </w:rPr>
      </w:pPr>
      <w:r w:rsidRPr="00E54AB6">
        <w:rPr>
          <w:b/>
        </w:rPr>
        <w:t>4/2015. (II. 27.) önkormányzati rendelete</w:t>
      </w:r>
    </w:p>
    <w:p w:rsidR="007332C6" w:rsidRPr="00E54AB6" w:rsidRDefault="007332C6" w:rsidP="007332C6">
      <w:pPr>
        <w:widowControl w:val="0"/>
        <w:jc w:val="center"/>
        <w:rPr>
          <w:b/>
        </w:rPr>
      </w:pPr>
      <w:proofErr w:type="gramStart"/>
      <w:r w:rsidRPr="00E54AB6">
        <w:rPr>
          <w:b/>
        </w:rPr>
        <w:t>az</w:t>
      </w:r>
      <w:proofErr w:type="gramEnd"/>
      <w:r w:rsidRPr="00E54AB6">
        <w:rPr>
          <w:b/>
        </w:rPr>
        <w:t xml:space="preserve"> önkormányzat 2015. évi költségvetéséről</w:t>
      </w:r>
    </w:p>
    <w:p w:rsidR="007332C6" w:rsidRDefault="007332C6">
      <w:pPr>
        <w:rPr>
          <w:b/>
        </w:rPr>
      </w:pPr>
      <w:r>
        <w:rPr>
          <w:b/>
        </w:rPr>
        <w:br w:type="page"/>
      </w:r>
    </w:p>
    <w:p w:rsidR="000B3504" w:rsidRPr="00E54AB6" w:rsidRDefault="000B3504" w:rsidP="000B3504">
      <w:pPr>
        <w:keepNext/>
        <w:widowControl w:val="0"/>
        <w:jc w:val="center"/>
        <w:rPr>
          <w:b/>
        </w:rPr>
      </w:pPr>
      <w:r w:rsidRPr="00E54AB6">
        <w:rPr>
          <w:b/>
        </w:rPr>
        <w:lastRenderedPageBreak/>
        <w:t>Polgár Város Önkormányzat Képviselő-testületének</w:t>
      </w:r>
    </w:p>
    <w:p w:rsidR="000B3504" w:rsidRPr="00E54AB6" w:rsidRDefault="000B3504" w:rsidP="000B3504">
      <w:pPr>
        <w:keepNext/>
        <w:widowControl w:val="0"/>
        <w:jc w:val="center"/>
        <w:rPr>
          <w:b/>
        </w:rPr>
      </w:pPr>
      <w:r w:rsidRPr="00E54AB6">
        <w:rPr>
          <w:b/>
        </w:rPr>
        <w:t>4/2015. (II. 27.) önkormányzati rendelete</w:t>
      </w:r>
    </w:p>
    <w:p w:rsidR="000B3504" w:rsidRPr="00E54AB6" w:rsidRDefault="000B3504" w:rsidP="000B3504">
      <w:pPr>
        <w:widowControl w:val="0"/>
        <w:jc w:val="center"/>
        <w:rPr>
          <w:b/>
        </w:rPr>
      </w:pPr>
      <w:proofErr w:type="gramStart"/>
      <w:r w:rsidRPr="00E54AB6">
        <w:rPr>
          <w:b/>
        </w:rPr>
        <w:t>az</w:t>
      </w:r>
      <w:proofErr w:type="gramEnd"/>
      <w:r w:rsidRPr="00E54AB6">
        <w:rPr>
          <w:b/>
        </w:rPr>
        <w:t xml:space="preserve"> önkormányzat 2015. évi költségvetéséről</w:t>
      </w:r>
    </w:p>
    <w:p w:rsidR="000B3504" w:rsidRPr="00DD113C" w:rsidRDefault="000B3504" w:rsidP="000B3504">
      <w:pPr>
        <w:widowControl w:val="0"/>
        <w:jc w:val="center"/>
      </w:pPr>
    </w:p>
    <w:p w:rsidR="000B3504" w:rsidRPr="00DD113C" w:rsidRDefault="000B3504" w:rsidP="000B3504">
      <w:pPr>
        <w:widowControl w:val="0"/>
        <w:jc w:val="both"/>
      </w:pPr>
      <w:r w:rsidRPr="00DD113C">
        <w:t>Polgár Város Önkormányzatának Képviselő-testülete az Alaptörvény 32. cikk (2) bekezdésében meghatározott eredeti jogalkotási hatáskörében és az Alaptörvény 32. cikk (1) bekezdés f) pontjában kapott feladatkörében eljárva, az államháztartásról szóló 2011. évi CXCV. törvény 23. § (1) és (4) bekezdésében meghatározott feladatkörében eljárva, Polgár Város Önkormányzat Képviselő-testületének az önkormányzat és szervei Szervezeti és Működési Szabályzatáról szóló 20/2014. (X.27.) önkormányzati rendelet 5. számú mellékletében biztosított véleményezési jogkörében eljáró Polgár Város Önkormányzatának Pénzügyi és gazdasági bizottsága, valamint Humán feladatok és ügyrendi bizottsága véleményének kikérésével az alábbi rendeletet alkotja:</w:t>
      </w:r>
    </w:p>
    <w:p w:rsidR="000B3504" w:rsidRPr="00DD113C" w:rsidRDefault="000B3504" w:rsidP="000B3504">
      <w:pPr>
        <w:widowControl w:val="0"/>
        <w:jc w:val="center"/>
        <w:rPr>
          <w:color w:val="FF0000"/>
        </w:rPr>
      </w:pPr>
    </w:p>
    <w:p w:rsidR="000B3504" w:rsidRPr="00DD113C" w:rsidRDefault="000B3504" w:rsidP="000B3504">
      <w:pPr>
        <w:widowControl w:val="0"/>
        <w:jc w:val="center"/>
      </w:pPr>
      <w:r w:rsidRPr="00DD113C">
        <w:t>Általános rendelkezések</w:t>
      </w:r>
    </w:p>
    <w:p w:rsidR="000B3504" w:rsidRDefault="000B3504" w:rsidP="000B3504">
      <w:pPr>
        <w:keepNext/>
        <w:widowControl w:val="0"/>
        <w:jc w:val="center"/>
      </w:pPr>
    </w:p>
    <w:p w:rsidR="000B3504" w:rsidRPr="00DD113C" w:rsidRDefault="000B3504" w:rsidP="000B3504">
      <w:pPr>
        <w:keepNext/>
        <w:widowControl w:val="0"/>
        <w:jc w:val="center"/>
      </w:pPr>
      <w:r w:rsidRPr="00DD113C">
        <w:t>A rendelet hatálya</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A rendelet hatálya kiterjed Polgár Város Önkormányzat Képviselő-testületére, és annak bizottságaira, a Polgármesterre, a Polgári Polgármesteri Hivatalra, valamint a helyi önkormányzat költségvetési szerveire.</w:t>
      </w:r>
    </w:p>
    <w:p w:rsidR="000B3504" w:rsidRPr="00DD113C" w:rsidRDefault="000B3504" w:rsidP="000B3504">
      <w:pPr>
        <w:widowControl w:val="0"/>
        <w:ind w:firstLine="703"/>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 Önálló gazdasági szervezettel működő és gazdálkodó költségvetési szervek:</w:t>
      </w:r>
    </w:p>
    <w:p w:rsidR="000B3504" w:rsidRPr="00DD113C" w:rsidRDefault="000B3504" w:rsidP="000B3504">
      <w:pPr>
        <w:widowControl w:val="0"/>
        <w:jc w:val="both"/>
      </w:pPr>
    </w:p>
    <w:p w:rsidR="000B3504" w:rsidRPr="00DD113C" w:rsidRDefault="000B3504" w:rsidP="000B3504">
      <w:pPr>
        <w:widowControl w:val="0"/>
        <w:numPr>
          <w:ilvl w:val="0"/>
          <w:numId w:val="5"/>
        </w:numPr>
        <w:jc w:val="both"/>
      </w:pPr>
      <w:r w:rsidRPr="00DD113C">
        <w:t>Polgári Polgármesteri Hivatal</w:t>
      </w:r>
    </w:p>
    <w:p w:rsidR="000B3504" w:rsidRPr="00DD113C" w:rsidRDefault="000B3504" w:rsidP="000B3504">
      <w:pPr>
        <w:widowControl w:val="0"/>
        <w:numPr>
          <w:ilvl w:val="0"/>
          <w:numId w:val="5"/>
        </w:numPr>
        <w:jc w:val="both"/>
      </w:pPr>
      <w:r w:rsidRPr="00DD113C">
        <w:t>Városgondnokság</w:t>
      </w:r>
    </w:p>
    <w:p w:rsidR="000B3504" w:rsidRPr="00DD113C" w:rsidRDefault="000B3504" w:rsidP="000B3504">
      <w:pPr>
        <w:widowControl w:val="0"/>
        <w:jc w:val="both"/>
      </w:pPr>
    </w:p>
    <w:p w:rsidR="000B3504" w:rsidRPr="00DD113C" w:rsidRDefault="000B3504" w:rsidP="000B3504">
      <w:pPr>
        <w:widowControl w:val="0"/>
        <w:jc w:val="both"/>
      </w:pPr>
      <w:r w:rsidRPr="00DD113C">
        <w:t>(2) Önálló gazdasági szervezettel nem rendelkező költségvetési szervek:</w:t>
      </w:r>
    </w:p>
    <w:p w:rsidR="000B3504" w:rsidRPr="00DD113C" w:rsidRDefault="000B3504" w:rsidP="000B3504">
      <w:pPr>
        <w:widowControl w:val="0"/>
        <w:jc w:val="both"/>
      </w:pPr>
    </w:p>
    <w:p w:rsidR="000B3504" w:rsidRPr="00DD113C" w:rsidRDefault="000B3504" w:rsidP="000B3504">
      <w:pPr>
        <w:widowControl w:val="0"/>
        <w:numPr>
          <w:ilvl w:val="0"/>
          <w:numId w:val="5"/>
        </w:numPr>
        <w:jc w:val="both"/>
      </w:pPr>
      <w:r w:rsidRPr="00DD113C">
        <w:t>Önkormányzat</w:t>
      </w:r>
    </w:p>
    <w:p w:rsidR="000B3504" w:rsidRPr="00DD113C" w:rsidRDefault="000B3504" w:rsidP="000B3504">
      <w:pPr>
        <w:widowControl w:val="0"/>
        <w:numPr>
          <w:ilvl w:val="0"/>
          <w:numId w:val="6"/>
        </w:numPr>
        <w:jc w:val="both"/>
      </w:pPr>
      <w:r w:rsidRPr="00DD113C">
        <w:t>Ady Endre Művelődési Központ és Könyvtár</w:t>
      </w:r>
    </w:p>
    <w:p w:rsidR="000B3504" w:rsidRPr="00DD113C" w:rsidRDefault="000B3504" w:rsidP="000B3504">
      <w:pPr>
        <w:widowControl w:val="0"/>
        <w:numPr>
          <w:ilvl w:val="0"/>
          <w:numId w:val="6"/>
        </w:numPr>
        <w:jc w:val="both"/>
      </w:pPr>
      <w:r w:rsidRPr="00DD113C">
        <w:t>Napsugár Óvoda és Bölcsőde</w:t>
      </w:r>
    </w:p>
    <w:p w:rsidR="000B3504" w:rsidRPr="00DD113C" w:rsidRDefault="000B3504" w:rsidP="000B3504">
      <w:pPr>
        <w:widowControl w:val="0"/>
        <w:numPr>
          <w:ilvl w:val="0"/>
          <w:numId w:val="6"/>
        </w:numPr>
        <w:jc w:val="both"/>
      </w:pPr>
      <w:r w:rsidRPr="00DD113C">
        <w:t>Polgári Szolgáltató Központ</w:t>
      </w:r>
    </w:p>
    <w:p w:rsidR="000B3504" w:rsidRPr="00DD113C" w:rsidRDefault="000B3504" w:rsidP="000B3504">
      <w:pPr>
        <w:keepNext/>
        <w:widowControl w:val="0"/>
        <w:jc w:val="center"/>
      </w:pPr>
    </w:p>
    <w:p w:rsidR="000B3504" w:rsidRPr="00DD113C" w:rsidRDefault="000B3504" w:rsidP="000B3504">
      <w:pPr>
        <w:keepNext/>
        <w:widowControl w:val="0"/>
        <w:jc w:val="center"/>
      </w:pPr>
      <w:r w:rsidRPr="00DD113C">
        <w:t>I. fejezet</w:t>
      </w:r>
    </w:p>
    <w:p w:rsidR="000B3504" w:rsidRPr="00DD113C" w:rsidRDefault="000B3504" w:rsidP="000B3504">
      <w:pPr>
        <w:keepNext/>
        <w:widowControl w:val="0"/>
        <w:jc w:val="center"/>
      </w:pPr>
    </w:p>
    <w:p w:rsidR="000B3504" w:rsidRPr="00DD113C" w:rsidRDefault="000B3504" w:rsidP="000B3504">
      <w:pPr>
        <w:keepNext/>
        <w:widowControl w:val="0"/>
        <w:jc w:val="center"/>
      </w:pPr>
      <w:r w:rsidRPr="00DD113C">
        <w:t>Az Önkormányzat költségvetésének főbb adatai</w:t>
      </w:r>
    </w:p>
    <w:p w:rsidR="000B3504" w:rsidRPr="00DD113C" w:rsidRDefault="000B3504" w:rsidP="000B3504">
      <w:pPr>
        <w:widowControl w:val="0"/>
        <w:jc w:val="center"/>
      </w:pPr>
    </w:p>
    <w:p w:rsidR="000B3504" w:rsidRPr="00DD113C" w:rsidRDefault="000B3504" w:rsidP="000B3504">
      <w:pPr>
        <w:keepNext/>
        <w:widowControl w:val="0"/>
        <w:jc w:val="center"/>
      </w:pPr>
      <w:r w:rsidRPr="00DD113C">
        <w:t>A költségvetési bevételek</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 xml:space="preserve">A Képviselő-testület a települési önkormányzat 2015. évi </w:t>
      </w:r>
      <w:r w:rsidRPr="00DD113C">
        <w:rPr>
          <w:u w:val="single"/>
        </w:rPr>
        <w:t>összesített</w:t>
      </w:r>
      <w:r w:rsidRPr="00DD113C">
        <w:t xml:space="preserve"> költségvetésének bevételi főösszegét 1.453.759 e Ft-ban állapítja meg. Ebből az önkormányzat költségvetési támogatásának összege 499.288 e Ft. (A bekezdésben megállapított bevételi főösszeg előirányzat-csoportok, kiemelt előirányzatok, illetve kötelező feladatok, önként vállalt feladatok, állami (államigazgatási) feladatok szerinti bontásban az 1. sz. melléklet tartalmazza.)</w:t>
      </w:r>
    </w:p>
    <w:p w:rsidR="000B3504" w:rsidRPr="00DD113C" w:rsidRDefault="000B3504" w:rsidP="000B3504">
      <w:pPr>
        <w:widowControl w:val="0"/>
        <w:jc w:val="both"/>
      </w:pPr>
    </w:p>
    <w:p w:rsidR="000B3504" w:rsidRPr="00DD113C" w:rsidRDefault="000B3504" w:rsidP="000B3504">
      <w:pPr>
        <w:keepNext/>
        <w:widowControl w:val="0"/>
        <w:jc w:val="center"/>
      </w:pPr>
      <w:r w:rsidRPr="00DD113C">
        <w:lastRenderedPageBreak/>
        <w:t>A költségvetési kiadások</w:t>
      </w:r>
    </w:p>
    <w:p w:rsidR="000B3504" w:rsidRPr="00DD113C" w:rsidRDefault="000B3504" w:rsidP="000B3504">
      <w:pPr>
        <w:keepNext/>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 xml:space="preserve">A Képviselő-testület a települési önkormányzat 2015. évi </w:t>
      </w:r>
      <w:r w:rsidRPr="00DD113C">
        <w:rPr>
          <w:u w:val="single"/>
        </w:rPr>
        <w:t>összesített</w:t>
      </w:r>
      <w:r w:rsidRPr="00DD113C">
        <w:t xml:space="preserve"> költségvetésének kiadási főösszegét 1.453.759 e Ft-ban állapítja meg. (</w:t>
      </w:r>
      <w:r>
        <w:t xml:space="preserve">A </w:t>
      </w:r>
      <w:r w:rsidRPr="00DD113C">
        <w:t>bekezdésben megállapított kiadási főösszeg előirányzat-csoportok, kiemelt előirányzatok, illetve kötelező feladatok, önként vállalt feladatok, állami (államigazgatási) feladatok szerinti bontásban az 1. sz. melléklet tartalmazza.)</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 xml:space="preserve">A települési önkormányzat </w:t>
      </w:r>
      <w:r w:rsidRPr="00DD113C">
        <w:rPr>
          <w:u w:val="single"/>
        </w:rPr>
        <w:t>összevont</w:t>
      </w:r>
      <w:r w:rsidRPr="00DD113C">
        <w:t>, 2015. évi működési és fenntartási kiadási előirányzatait a Képviselő-testület az alábbiak szerint szabályozza:</w:t>
      </w:r>
    </w:p>
    <w:p w:rsidR="000B3504" w:rsidRPr="00DD113C" w:rsidRDefault="000B3504" w:rsidP="000B3504">
      <w:pPr>
        <w:widowControl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5582"/>
        <w:gridCol w:w="3039"/>
      </w:tblGrid>
      <w:tr w:rsidR="000B3504" w:rsidRPr="00DD113C" w:rsidTr="00EC6528">
        <w:tc>
          <w:tcPr>
            <w:tcW w:w="468" w:type="dxa"/>
            <w:tcBorders>
              <w:top w:val="nil"/>
              <w:left w:val="nil"/>
              <w:bottom w:val="nil"/>
              <w:right w:val="nil"/>
            </w:tcBorders>
          </w:tcPr>
          <w:p w:rsidR="000B3504" w:rsidRPr="00DD113C" w:rsidRDefault="000B3504" w:rsidP="00EC6528">
            <w:pPr>
              <w:widowControl w:val="0"/>
              <w:jc w:val="both"/>
            </w:pPr>
          </w:p>
        </w:tc>
        <w:tc>
          <w:tcPr>
            <w:tcW w:w="5894" w:type="dxa"/>
            <w:tcBorders>
              <w:top w:val="nil"/>
              <w:left w:val="nil"/>
              <w:bottom w:val="nil"/>
              <w:right w:val="nil"/>
            </w:tcBorders>
          </w:tcPr>
          <w:p w:rsidR="000B3504" w:rsidRPr="00DD113C" w:rsidRDefault="000B3504" w:rsidP="00EC6528">
            <w:pPr>
              <w:widowControl w:val="0"/>
              <w:jc w:val="both"/>
            </w:pPr>
            <w:r w:rsidRPr="00DD113C">
              <w:t>Működési előirányzatok összesen</w:t>
            </w:r>
          </w:p>
        </w:tc>
        <w:tc>
          <w:tcPr>
            <w:tcW w:w="3182" w:type="dxa"/>
            <w:tcBorders>
              <w:top w:val="nil"/>
              <w:left w:val="nil"/>
              <w:bottom w:val="nil"/>
              <w:right w:val="nil"/>
            </w:tcBorders>
          </w:tcPr>
          <w:p w:rsidR="000B3504" w:rsidRPr="00DD113C" w:rsidRDefault="000B3504" w:rsidP="00EC6528">
            <w:pPr>
              <w:widowControl w:val="0"/>
              <w:jc w:val="right"/>
            </w:pPr>
            <w:r w:rsidRPr="00DD113C">
              <w:t>1.369.700 e Ft</w:t>
            </w:r>
          </w:p>
        </w:tc>
      </w:tr>
    </w:tbl>
    <w:p w:rsidR="000B3504" w:rsidRPr="00DD113C" w:rsidRDefault="000B3504" w:rsidP="000B3504">
      <w:pPr>
        <w:widowControl w:val="0"/>
        <w:jc w:val="both"/>
      </w:pPr>
    </w:p>
    <w:p w:rsidR="000B3504" w:rsidRPr="00DD113C" w:rsidRDefault="000B3504" w:rsidP="000B3504">
      <w:pPr>
        <w:widowControl w:val="0"/>
        <w:jc w:val="both"/>
      </w:pPr>
      <w:r w:rsidRPr="00DD113C">
        <w:t>Ezen belül:</w:t>
      </w:r>
    </w:p>
    <w:p w:rsidR="000B3504" w:rsidRPr="00DD113C" w:rsidRDefault="000B3504" w:rsidP="000B3504">
      <w:pPr>
        <w:widowControl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5423"/>
        <w:gridCol w:w="3018"/>
      </w:tblGrid>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a)</w:t>
            </w:r>
          </w:p>
        </w:tc>
        <w:tc>
          <w:tcPr>
            <w:tcW w:w="5714" w:type="dxa"/>
            <w:tcBorders>
              <w:top w:val="nil"/>
              <w:left w:val="nil"/>
              <w:bottom w:val="nil"/>
              <w:right w:val="nil"/>
            </w:tcBorders>
          </w:tcPr>
          <w:p w:rsidR="000B3504" w:rsidRPr="00DD113C" w:rsidRDefault="000B3504" w:rsidP="00EC6528">
            <w:pPr>
              <w:widowControl w:val="0"/>
              <w:jc w:val="both"/>
            </w:pPr>
            <w:r w:rsidRPr="00DD113C">
              <w:t>személyi jellegű kiadások:</w:t>
            </w:r>
          </w:p>
        </w:tc>
        <w:tc>
          <w:tcPr>
            <w:tcW w:w="3182" w:type="dxa"/>
            <w:tcBorders>
              <w:top w:val="nil"/>
              <w:left w:val="nil"/>
              <w:bottom w:val="nil"/>
              <w:right w:val="nil"/>
            </w:tcBorders>
          </w:tcPr>
          <w:p w:rsidR="000B3504" w:rsidRPr="00DD113C" w:rsidRDefault="000B3504" w:rsidP="00EC6528">
            <w:pPr>
              <w:widowControl w:val="0"/>
              <w:jc w:val="right"/>
            </w:pPr>
            <w:r w:rsidRPr="00DD113C">
              <w:t>560.217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b)</w:t>
            </w:r>
          </w:p>
        </w:tc>
        <w:tc>
          <w:tcPr>
            <w:tcW w:w="5714" w:type="dxa"/>
            <w:tcBorders>
              <w:top w:val="nil"/>
              <w:left w:val="nil"/>
              <w:bottom w:val="nil"/>
              <w:right w:val="nil"/>
            </w:tcBorders>
          </w:tcPr>
          <w:p w:rsidR="000B3504" w:rsidRPr="00DD113C" w:rsidRDefault="000B3504" w:rsidP="00EC6528">
            <w:pPr>
              <w:widowControl w:val="0"/>
              <w:jc w:val="both"/>
            </w:pPr>
            <w:r w:rsidRPr="00DD113C">
              <w:t xml:space="preserve">munkaadókat terhelő járulékok és </w:t>
            </w:r>
            <w:proofErr w:type="spellStart"/>
            <w:r w:rsidRPr="00DD113C">
              <w:t>szoc.hj.adó</w:t>
            </w:r>
            <w:proofErr w:type="spellEnd"/>
            <w:r w:rsidRPr="00DD113C">
              <w:t>:</w:t>
            </w:r>
          </w:p>
        </w:tc>
        <w:tc>
          <w:tcPr>
            <w:tcW w:w="3182" w:type="dxa"/>
            <w:tcBorders>
              <w:top w:val="nil"/>
              <w:left w:val="nil"/>
              <w:bottom w:val="nil"/>
              <w:right w:val="nil"/>
            </w:tcBorders>
          </w:tcPr>
          <w:p w:rsidR="000B3504" w:rsidRPr="00DD113C" w:rsidRDefault="000B3504" w:rsidP="00EC6528">
            <w:pPr>
              <w:widowControl w:val="0"/>
              <w:jc w:val="right"/>
            </w:pPr>
            <w:r w:rsidRPr="00DD113C">
              <w:t>132.869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c)</w:t>
            </w:r>
          </w:p>
        </w:tc>
        <w:tc>
          <w:tcPr>
            <w:tcW w:w="5714" w:type="dxa"/>
            <w:tcBorders>
              <w:top w:val="nil"/>
              <w:left w:val="nil"/>
              <w:bottom w:val="nil"/>
              <w:right w:val="nil"/>
            </w:tcBorders>
          </w:tcPr>
          <w:p w:rsidR="000B3504" w:rsidRPr="00DD113C" w:rsidRDefault="000B3504" w:rsidP="00EC6528">
            <w:pPr>
              <w:widowControl w:val="0"/>
              <w:jc w:val="both"/>
            </w:pPr>
            <w:r w:rsidRPr="00DD113C">
              <w:t>dologi jellegű kiadások és egyéb folyó kiadások:</w:t>
            </w:r>
          </w:p>
        </w:tc>
        <w:tc>
          <w:tcPr>
            <w:tcW w:w="3182" w:type="dxa"/>
            <w:tcBorders>
              <w:top w:val="nil"/>
              <w:left w:val="nil"/>
              <w:bottom w:val="nil"/>
              <w:right w:val="nil"/>
            </w:tcBorders>
          </w:tcPr>
          <w:p w:rsidR="000B3504" w:rsidRPr="00DD113C" w:rsidRDefault="000B3504" w:rsidP="00EC6528">
            <w:pPr>
              <w:widowControl w:val="0"/>
              <w:jc w:val="right"/>
            </w:pPr>
            <w:r w:rsidRPr="00DD113C">
              <w:t>490.480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d)</w:t>
            </w:r>
          </w:p>
        </w:tc>
        <w:tc>
          <w:tcPr>
            <w:tcW w:w="5714" w:type="dxa"/>
            <w:tcBorders>
              <w:top w:val="nil"/>
              <w:left w:val="nil"/>
              <w:bottom w:val="nil"/>
              <w:right w:val="nil"/>
            </w:tcBorders>
          </w:tcPr>
          <w:p w:rsidR="000B3504" w:rsidRPr="00DD113C" w:rsidRDefault="000B3504" w:rsidP="00EC6528">
            <w:pPr>
              <w:widowControl w:val="0"/>
              <w:jc w:val="both"/>
            </w:pPr>
            <w:r w:rsidRPr="00DD113C">
              <w:t>egyéb működési célú kiadások</w:t>
            </w:r>
          </w:p>
        </w:tc>
        <w:tc>
          <w:tcPr>
            <w:tcW w:w="3182" w:type="dxa"/>
            <w:tcBorders>
              <w:top w:val="nil"/>
              <w:left w:val="nil"/>
              <w:bottom w:val="nil"/>
              <w:right w:val="nil"/>
            </w:tcBorders>
          </w:tcPr>
          <w:p w:rsidR="000B3504" w:rsidRPr="00DD113C" w:rsidRDefault="000B3504" w:rsidP="00EC6528">
            <w:pPr>
              <w:widowControl w:val="0"/>
              <w:jc w:val="right"/>
            </w:pPr>
            <w:r w:rsidRPr="00DD113C">
              <w:t>107.293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p>
        </w:tc>
        <w:tc>
          <w:tcPr>
            <w:tcW w:w="5714" w:type="dxa"/>
            <w:tcBorders>
              <w:top w:val="nil"/>
              <w:left w:val="nil"/>
              <w:bottom w:val="nil"/>
              <w:right w:val="nil"/>
            </w:tcBorders>
          </w:tcPr>
          <w:p w:rsidR="000B3504" w:rsidRPr="00DD113C" w:rsidRDefault="000B3504" w:rsidP="00EC6528">
            <w:pPr>
              <w:widowControl w:val="0"/>
              <w:jc w:val="both"/>
            </w:pPr>
            <w:r w:rsidRPr="00DD113C">
              <w:t>- ebből támogatásértékű kiadások</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   12.722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p>
        </w:tc>
        <w:tc>
          <w:tcPr>
            <w:tcW w:w="5714" w:type="dxa"/>
            <w:tcBorders>
              <w:top w:val="nil"/>
              <w:left w:val="nil"/>
              <w:bottom w:val="nil"/>
              <w:right w:val="nil"/>
            </w:tcBorders>
          </w:tcPr>
          <w:p w:rsidR="000B3504" w:rsidRPr="00DD113C" w:rsidRDefault="000B3504" w:rsidP="00EC6528">
            <w:pPr>
              <w:widowControl w:val="0"/>
              <w:jc w:val="both"/>
            </w:pPr>
            <w:r w:rsidRPr="00DD113C">
              <w:t>- ebből államháztartáson kívüli átadott pénzeszközök</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     6.590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p>
        </w:tc>
        <w:tc>
          <w:tcPr>
            <w:tcW w:w="5714" w:type="dxa"/>
            <w:tcBorders>
              <w:top w:val="nil"/>
              <w:left w:val="nil"/>
              <w:bottom w:val="nil"/>
              <w:right w:val="nil"/>
            </w:tcBorders>
          </w:tcPr>
          <w:p w:rsidR="000B3504" w:rsidRPr="00DD113C" w:rsidRDefault="000B3504" w:rsidP="00EC6528">
            <w:pPr>
              <w:widowControl w:val="0"/>
              <w:jc w:val="both"/>
            </w:pPr>
            <w:r w:rsidRPr="00DD113C">
              <w:t>- tartalékok:</w:t>
            </w:r>
          </w:p>
        </w:tc>
        <w:tc>
          <w:tcPr>
            <w:tcW w:w="3182" w:type="dxa"/>
            <w:tcBorders>
              <w:top w:val="nil"/>
              <w:left w:val="nil"/>
              <w:bottom w:val="nil"/>
              <w:right w:val="nil"/>
            </w:tcBorders>
          </w:tcPr>
          <w:p w:rsidR="000B3504" w:rsidRPr="00DD113C" w:rsidRDefault="000B3504" w:rsidP="00EC6528">
            <w:pPr>
              <w:widowControl w:val="0"/>
              <w:jc w:val="right"/>
            </w:pPr>
            <w:r w:rsidRPr="00DD113C">
              <w:t>87.981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e)</w:t>
            </w:r>
          </w:p>
        </w:tc>
        <w:tc>
          <w:tcPr>
            <w:tcW w:w="5714" w:type="dxa"/>
            <w:tcBorders>
              <w:top w:val="nil"/>
              <w:left w:val="nil"/>
              <w:bottom w:val="nil"/>
              <w:right w:val="nil"/>
            </w:tcBorders>
          </w:tcPr>
          <w:p w:rsidR="000B3504" w:rsidRPr="00DD113C" w:rsidRDefault="000B3504" w:rsidP="00EC6528">
            <w:pPr>
              <w:widowControl w:val="0"/>
              <w:jc w:val="both"/>
            </w:pPr>
            <w:r w:rsidRPr="00DD113C">
              <w:t>ellátottak pénzbeli juttatásai:</w:t>
            </w:r>
          </w:p>
        </w:tc>
        <w:tc>
          <w:tcPr>
            <w:tcW w:w="3182" w:type="dxa"/>
            <w:tcBorders>
              <w:top w:val="nil"/>
              <w:left w:val="nil"/>
              <w:bottom w:val="nil"/>
              <w:right w:val="nil"/>
            </w:tcBorders>
          </w:tcPr>
          <w:p w:rsidR="000B3504" w:rsidRPr="00DD113C" w:rsidRDefault="000B3504" w:rsidP="00EC6528">
            <w:pPr>
              <w:widowControl w:val="0"/>
              <w:jc w:val="right"/>
            </w:pPr>
            <w:r w:rsidRPr="00DD113C">
              <w:t>78.841 e Ft</w:t>
            </w:r>
          </w:p>
        </w:tc>
      </w:tr>
    </w:tbl>
    <w:p w:rsidR="000B3504" w:rsidRPr="00DD113C" w:rsidRDefault="000B3504" w:rsidP="000B3504">
      <w:pPr>
        <w:widowControl w:val="0"/>
        <w:jc w:val="both"/>
      </w:pPr>
    </w:p>
    <w:p w:rsidR="000B3504" w:rsidRPr="00DD113C" w:rsidRDefault="000B3504" w:rsidP="000B3504">
      <w:pPr>
        <w:widowControl w:val="0"/>
        <w:ind w:left="720"/>
        <w:jc w:val="both"/>
      </w:pPr>
    </w:p>
    <w:p w:rsidR="000B3504" w:rsidRPr="00DD113C" w:rsidRDefault="000B3504" w:rsidP="000B3504">
      <w:pPr>
        <w:widowControl w:val="0"/>
        <w:jc w:val="both"/>
      </w:pPr>
      <w:r w:rsidRPr="00DD113C">
        <w:t xml:space="preserve"> (2)</w:t>
      </w:r>
      <w:r w:rsidRPr="00DD113C">
        <w:tab/>
        <w:t>A Képviselő-testület az önkormányzat költségvetési szerveinek működési kiadásait - a kiemelt előirányzatonkénti részletezést is tartalmazva - az 1. sz. melléklet szerint állapítja meg.</w:t>
      </w:r>
    </w:p>
    <w:p w:rsidR="000B3504" w:rsidRPr="00DD113C" w:rsidRDefault="000B3504" w:rsidP="000B3504">
      <w:pPr>
        <w:widowControl w:val="0"/>
      </w:pPr>
    </w:p>
    <w:p w:rsidR="000B3504" w:rsidRPr="00DD113C" w:rsidRDefault="000B3504" w:rsidP="000B3504">
      <w:pPr>
        <w:widowControl w:val="0"/>
        <w:rPr>
          <w:color w:val="C00000"/>
        </w:rP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ind w:right="-136"/>
        <w:jc w:val="both"/>
      </w:pPr>
      <w:r w:rsidRPr="00DD113C">
        <w:t>(1)</w:t>
      </w:r>
      <w:r w:rsidRPr="00DD113C">
        <w:tab/>
        <w:t>Az önkormányzat összevont felújítási és felhalmozási kiadásainak összege:</w:t>
      </w:r>
      <w:r w:rsidRPr="00DD113C">
        <w:tab/>
      </w:r>
      <w:r w:rsidRPr="00DD113C">
        <w:tab/>
        <w:t>84.059 e Ft</w:t>
      </w:r>
    </w:p>
    <w:p w:rsidR="000B3504" w:rsidRPr="00DD113C" w:rsidRDefault="000B3504" w:rsidP="000B3504">
      <w:pPr>
        <w:widowControl w:val="0"/>
        <w:jc w:val="both"/>
      </w:pPr>
      <w:r w:rsidRPr="00DD113C">
        <w:tab/>
      </w:r>
    </w:p>
    <w:p w:rsidR="000B3504" w:rsidRPr="00DD113C" w:rsidRDefault="000B3504" w:rsidP="000B3504">
      <w:pPr>
        <w:widowControl w:val="0"/>
        <w:jc w:val="both"/>
      </w:pPr>
      <w:r w:rsidRPr="00DD113C">
        <w:t xml:space="preserve">Ezen belül: </w:t>
      </w:r>
    </w:p>
    <w:p w:rsidR="000B3504" w:rsidRPr="00DD113C" w:rsidRDefault="000B3504" w:rsidP="000B3504">
      <w:pPr>
        <w:widowControl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5419"/>
        <w:gridCol w:w="3021"/>
      </w:tblGrid>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a)</w:t>
            </w:r>
          </w:p>
        </w:tc>
        <w:tc>
          <w:tcPr>
            <w:tcW w:w="5714" w:type="dxa"/>
            <w:tcBorders>
              <w:top w:val="nil"/>
              <w:left w:val="nil"/>
              <w:bottom w:val="nil"/>
              <w:right w:val="nil"/>
            </w:tcBorders>
          </w:tcPr>
          <w:p w:rsidR="000B3504" w:rsidRPr="00DD113C" w:rsidRDefault="000B3504" w:rsidP="00EC6528">
            <w:pPr>
              <w:widowControl w:val="0"/>
              <w:jc w:val="both"/>
            </w:pPr>
            <w:r w:rsidRPr="00DD113C">
              <w:t>a beruházási kiadások:</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63.416 e Ft </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c)</w:t>
            </w:r>
          </w:p>
        </w:tc>
        <w:tc>
          <w:tcPr>
            <w:tcW w:w="5714" w:type="dxa"/>
            <w:tcBorders>
              <w:top w:val="nil"/>
              <w:left w:val="nil"/>
              <w:bottom w:val="nil"/>
              <w:right w:val="nil"/>
            </w:tcBorders>
          </w:tcPr>
          <w:p w:rsidR="000B3504" w:rsidRPr="00DD113C" w:rsidRDefault="000B3504" w:rsidP="00EC6528">
            <w:pPr>
              <w:widowControl w:val="0"/>
              <w:jc w:val="both"/>
            </w:pPr>
            <w:r w:rsidRPr="00DD113C">
              <w:t>a felújítások:</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    4.443 e Ft </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d)</w:t>
            </w:r>
          </w:p>
        </w:tc>
        <w:tc>
          <w:tcPr>
            <w:tcW w:w="5714" w:type="dxa"/>
            <w:tcBorders>
              <w:top w:val="nil"/>
              <w:left w:val="nil"/>
              <w:bottom w:val="nil"/>
              <w:right w:val="nil"/>
            </w:tcBorders>
          </w:tcPr>
          <w:p w:rsidR="000B3504" w:rsidRPr="00DD113C" w:rsidRDefault="000B3504" w:rsidP="00EC6528">
            <w:pPr>
              <w:widowControl w:val="0"/>
              <w:jc w:val="both"/>
            </w:pPr>
            <w:r w:rsidRPr="00DD113C">
              <w:t>az egyéb felhalmozási célú kiadások előirányzata:</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    16.200 e Ft </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p>
        </w:tc>
        <w:tc>
          <w:tcPr>
            <w:tcW w:w="5714" w:type="dxa"/>
            <w:tcBorders>
              <w:top w:val="nil"/>
              <w:left w:val="nil"/>
              <w:bottom w:val="nil"/>
              <w:right w:val="nil"/>
            </w:tcBorders>
          </w:tcPr>
          <w:p w:rsidR="000B3504" w:rsidRPr="00DD113C" w:rsidRDefault="000B3504" w:rsidP="00EC6528">
            <w:pPr>
              <w:widowControl w:val="0"/>
              <w:jc w:val="both"/>
            </w:pPr>
            <w:r w:rsidRPr="00DD113C">
              <w:t>- ebből lakáshoz jutás támogatására fordítható kiadások</w:t>
            </w:r>
          </w:p>
        </w:tc>
        <w:tc>
          <w:tcPr>
            <w:tcW w:w="3182" w:type="dxa"/>
            <w:tcBorders>
              <w:top w:val="nil"/>
              <w:left w:val="nil"/>
              <w:bottom w:val="nil"/>
              <w:right w:val="nil"/>
            </w:tcBorders>
          </w:tcPr>
          <w:p w:rsidR="000B3504" w:rsidRPr="00DD113C" w:rsidRDefault="000B3504" w:rsidP="00EC6528">
            <w:pPr>
              <w:widowControl w:val="0"/>
              <w:jc w:val="right"/>
            </w:pPr>
            <w:r w:rsidRPr="00DD113C">
              <w:t xml:space="preserve">       15.000 e Ft </w:t>
            </w:r>
          </w:p>
        </w:tc>
      </w:tr>
    </w:tbl>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Az önkormányzat költségvetési szerveinek felújítási és felhalmozási kiadásait feladatonként</w:t>
      </w:r>
      <w:r w:rsidRPr="00DD113C">
        <w:rPr>
          <w:color w:val="C00000"/>
        </w:rPr>
        <w:t xml:space="preserve"> </w:t>
      </w:r>
      <w:r w:rsidRPr="00DD113C">
        <w:t>részletezve a 3. sz. melléklet tartalmazza.</w:t>
      </w:r>
    </w:p>
    <w:p w:rsidR="000B3504" w:rsidRPr="00DD113C" w:rsidRDefault="000B3504" w:rsidP="000B3504">
      <w:pPr>
        <w:widowControl w:val="0"/>
        <w:jc w:val="both"/>
        <w:rPr>
          <w:color w:val="C00000"/>
        </w:rPr>
      </w:pPr>
    </w:p>
    <w:p w:rsidR="000B3504" w:rsidRPr="00DD113C" w:rsidRDefault="000B3504" w:rsidP="000B3504">
      <w:pPr>
        <w:widowControl w:val="0"/>
        <w:jc w:val="both"/>
        <w:rPr>
          <w:color w:val="C00000"/>
        </w:rPr>
      </w:pPr>
    </w:p>
    <w:p w:rsidR="000B3504" w:rsidRPr="00DD113C" w:rsidRDefault="000B3504" w:rsidP="000B3504">
      <w:pPr>
        <w:pStyle w:val="Szvegtrzs"/>
        <w:rPr>
          <w:szCs w:val="24"/>
        </w:rPr>
      </w:pPr>
      <w:r w:rsidRPr="00DD113C">
        <w:rPr>
          <w:szCs w:val="24"/>
        </w:rPr>
        <w:t>(3)</w:t>
      </w:r>
      <w:r w:rsidRPr="00DD113C">
        <w:rPr>
          <w:szCs w:val="24"/>
        </w:rPr>
        <w:tab/>
        <w:t xml:space="preserve">Az önkormányzat egyéb - 4.§ (1) és 5.§ (1) bekezdésében megállapított előirányzatokba nem tartozó (hitelek, rövid lejáratú értékpapírok kiadási előirányzata, kölcsönnyújtás </w:t>
      </w:r>
      <w:r w:rsidRPr="00DD113C">
        <w:rPr>
          <w:szCs w:val="24"/>
        </w:rPr>
        <w:lastRenderedPageBreak/>
        <w:t>előirányzata) kiadásainak előirányzata:</w:t>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r>
      <w:r w:rsidRPr="00DD113C">
        <w:rPr>
          <w:szCs w:val="24"/>
        </w:rPr>
        <w:tab/>
        <w:t xml:space="preserve">0 e Ft </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jc w:val="both"/>
      </w:pPr>
      <w:r w:rsidRPr="00DD113C">
        <w:t>(4)</w:t>
      </w:r>
      <w:r w:rsidRPr="00DD113C">
        <w:tab/>
        <w:t>A működési és felhalmozási célú bevételi és kiadási előirányzatokat tájékoztató jelleggel, mérlegszerűen, egymástól elkülönítetten, de – a finanszírozási műveleteket is figyelembe véve – együttesen a 2. számú melléklet mutatja be.</w:t>
      </w:r>
    </w:p>
    <w:p w:rsidR="000B3504" w:rsidRPr="00DD113C" w:rsidRDefault="000B3504" w:rsidP="000B3504">
      <w:pPr>
        <w:widowControl w:val="0"/>
        <w:jc w:val="both"/>
      </w:pPr>
    </w:p>
    <w:p w:rsidR="000B3504" w:rsidRPr="00DD113C" w:rsidRDefault="000B3504" w:rsidP="000B3504">
      <w:pPr>
        <w:widowControl w:val="0"/>
        <w:jc w:val="both"/>
      </w:pPr>
      <w:r w:rsidRPr="00DD113C">
        <w:t xml:space="preserve"> (5)</w:t>
      </w:r>
      <w:r w:rsidRPr="00DD113C">
        <w:tab/>
        <w:t xml:space="preserve">Elkülönítetten az európai uniós forrásból finanszírozott támogatással megvalósuló programok, projektek bevételei, kiadásait a 4. számú melléklet tartalmazza.   </w:t>
      </w:r>
    </w:p>
    <w:p w:rsidR="000B3504" w:rsidRPr="00DD113C" w:rsidRDefault="000B3504" w:rsidP="000B3504">
      <w:pPr>
        <w:widowControl w:val="0"/>
      </w:pPr>
    </w:p>
    <w:p w:rsidR="000B3504" w:rsidRPr="00DD113C" w:rsidRDefault="000B3504" w:rsidP="000B3504">
      <w:pPr>
        <w:widowControl w:val="0"/>
        <w:rPr>
          <w:color w:val="C00000"/>
        </w:rP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Az általános és céltartalék előirányzatait az 5. sz. melléklet tartalmazza.</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Az önkormányzat összesített tartaléka:</w:t>
      </w:r>
    </w:p>
    <w:p w:rsidR="000B3504" w:rsidRPr="00DD113C" w:rsidRDefault="000B3504" w:rsidP="000B3504">
      <w:pPr>
        <w:keepNext/>
        <w:widowControl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5421"/>
        <w:gridCol w:w="3019"/>
      </w:tblGrid>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a)</w:t>
            </w:r>
          </w:p>
        </w:tc>
        <w:tc>
          <w:tcPr>
            <w:tcW w:w="5714" w:type="dxa"/>
            <w:tcBorders>
              <w:top w:val="nil"/>
              <w:left w:val="nil"/>
              <w:bottom w:val="nil"/>
              <w:right w:val="nil"/>
            </w:tcBorders>
          </w:tcPr>
          <w:p w:rsidR="000B3504" w:rsidRPr="00DD113C" w:rsidRDefault="000B3504" w:rsidP="00EC6528">
            <w:pPr>
              <w:widowControl w:val="0"/>
              <w:jc w:val="both"/>
            </w:pPr>
            <w:r w:rsidRPr="00DD113C">
              <w:t>Általános tartalék:</w:t>
            </w:r>
          </w:p>
        </w:tc>
        <w:tc>
          <w:tcPr>
            <w:tcW w:w="3182" w:type="dxa"/>
            <w:tcBorders>
              <w:top w:val="nil"/>
              <w:left w:val="nil"/>
              <w:bottom w:val="nil"/>
              <w:right w:val="nil"/>
            </w:tcBorders>
          </w:tcPr>
          <w:p w:rsidR="000B3504" w:rsidRPr="00DD113C" w:rsidRDefault="000B3504" w:rsidP="00EC6528">
            <w:pPr>
              <w:widowControl w:val="0"/>
              <w:jc w:val="right"/>
            </w:pPr>
            <w:r w:rsidRPr="00DD113C">
              <w:t>8.247 e Ft</w:t>
            </w:r>
          </w:p>
        </w:tc>
      </w:tr>
      <w:tr w:rsidR="000B3504" w:rsidRPr="00DD113C" w:rsidTr="00EC6528">
        <w:tc>
          <w:tcPr>
            <w:tcW w:w="648" w:type="dxa"/>
            <w:tcBorders>
              <w:top w:val="nil"/>
              <w:left w:val="nil"/>
              <w:bottom w:val="nil"/>
              <w:right w:val="nil"/>
            </w:tcBorders>
          </w:tcPr>
          <w:p w:rsidR="000B3504" w:rsidRPr="00DD113C" w:rsidRDefault="000B3504" w:rsidP="00EC6528">
            <w:pPr>
              <w:widowControl w:val="0"/>
              <w:jc w:val="both"/>
            </w:pPr>
            <w:r w:rsidRPr="00DD113C">
              <w:t>b)</w:t>
            </w:r>
          </w:p>
        </w:tc>
        <w:tc>
          <w:tcPr>
            <w:tcW w:w="5714" w:type="dxa"/>
            <w:tcBorders>
              <w:top w:val="nil"/>
              <w:left w:val="nil"/>
              <w:bottom w:val="nil"/>
              <w:right w:val="nil"/>
            </w:tcBorders>
          </w:tcPr>
          <w:p w:rsidR="000B3504" w:rsidRPr="00DD113C" w:rsidRDefault="000B3504" w:rsidP="00EC6528">
            <w:pPr>
              <w:widowControl w:val="0"/>
              <w:jc w:val="both"/>
            </w:pPr>
            <w:r w:rsidRPr="00DD113C">
              <w:t>Céltartalékok:</w:t>
            </w:r>
          </w:p>
        </w:tc>
        <w:tc>
          <w:tcPr>
            <w:tcW w:w="3182" w:type="dxa"/>
            <w:tcBorders>
              <w:top w:val="nil"/>
              <w:left w:val="nil"/>
              <w:bottom w:val="nil"/>
              <w:right w:val="nil"/>
            </w:tcBorders>
          </w:tcPr>
          <w:p w:rsidR="000B3504" w:rsidRPr="00DD113C" w:rsidRDefault="000B3504" w:rsidP="00EC6528">
            <w:pPr>
              <w:widowControl w:val="0"/>
              <w:jc w:val="right"/>
            </w:pPr>
            <w:r w:rsidRPr="00DD113C">
              <w:t>79.734 e Ft</w:t>
            </w:r>
          </w:p>
        </w:tc>
      </w:tr>
    </w:tbl>
    <w:p w:rsidR="000B3504" w:rsidRPr="00DD113C" w:rsidRDefault="000B3504" w:rsidP="000B3504">
      <w:pPr>
        <w:keepNext/>
        <w:widowControl w:val="0"/>
        <w:jc w:val="center"/>
      </w:pPr>
    </w:p>
    <w:p w:rsidR="000B3504" w:rsidRPr="00DD113C" w:rsidRDefault="000B3504" w:rsidP="000B3504">
      <w:pPr>
        <w:keepNext/>
        <w:widowControl w:val="0"/>
        <w:jc w:val="center"/>
      </w:pPr>
    </w:p>
    <w:p w:rsidR="000B3504" w:rsidRPr="00DD113C" w:rsidRDefault="000B3504" w:rsidP="000B3504">
      <w:pPr>
        <w:keepNext/>
        <w:widowControl w:val="0"/>
        <w:rPr>
          <w:color w:val="C00000"/>
        </w:rPr>
      </w:pPr>
    </w:p>
    <w:p w:rsidR="000B3504" w:rsidRPr="00DD113C" w:rsidRDefault="000B3504" w:rsidP="000B3504">
      <w:pPr>
        <w:keepNext/>
        <w:widowControl w:val="0"/>
        <w:jc w:val="center"/>
      </w:pPr>
      <w:r w:rsidRPr="00DD113C">
        <w:t>II. fejezet</w:t>
      </w:r>
    </w:p>
    <w:p w:rsidR="000B3504" w:rsidRPr="00DD113C" w:rsidRDefault="000B3504" w:rsidP="000B3504">
      <w:pPr>
        <w:widowControl w:val="0"/>
        <w:jc w:val="center"/>
      </w:pPr>
      <w:r w:rsidRPr="00DD113C">
        <w:t>A költségvetés végrehajtására vonatkozó rendelkezések</w:t>
      </w:r>
    </w:p>
    <w:p w:rsidR="000B3504" w:rsidRPr="00DD113C" w:rsidRDefault="000B3504" w:rsidP="000B3504">
      <w:pPr>
        <w:widowControl w:val="0"/>
      </w:pPr>
    </w:p>
    <w:p w:rsidR="000B3504" w:rsidRPr="00DD113C" w:rsidRDefault="000B3504" w:rsidP="000B3504">
      <w:pPr>
        <w:widowControl w:val="0"/>
        <w:numPr>
          <w:ilvl w:val="0"/>
          <w:numId w:val="3"/>
        </w:numPr>
        <w:jc w:val="center"/>
      </w:pPr>
      <w:r w:rsidRPr="00DD113C">
        <w:t>§</w:t>
      </w:r>
    </w:p>
    <w:p w:rsidR="000B3504" w:rsidRPr="00DD113C" w:rsidRDefault="000B3504" w:rsidP="000B3504">
      <w:pPr>
        <w:keepNext/>
        <w:widowControl w:val="0"/>
        <w:jc w:val="center"/>
      </w:pPr>
      <w:r w:rsidRPr="00DD113C">
        <w:t xml:space="preserve">A települési önkormányzat költségvetési hiánya, finanszírozásának módja  </w:t>
      </w:r>
    </w:p>
    <w:p w:rsidR="000B3504" w:rsidRPr="00DD113C" w:rsidRDefault="000B3504" w:rsidP="000B3504">
      <w:pPr>
        <w:widowControl w:val="0"/>
      </w:pPr>
      <w:r w:rsidRPr="00DD113C">
        <w:t>(1)</w:t>
      </w:r>
    </w:p>
    <w:p w:rsidR="000B3504" w:rsidRPr="00DD113C" w:rsidRDefault="000B3504" w:rsidP="000B3504">
      <w:pPr>
        <w:pStyle w:val="Szvegtrzs"/>
        <w:rPr>
          <w:szCs w:val="24"/>
        </w:rPr>
      </w:pPr>
    </w:p>
    <w:tbl>
      <w:tblPr>
        <w:tblW w:w="9720" w:type="dxa"/>
        <w:tblInd w:w="70" w:type="dxa"/>
        <w:tblCellMar>
          <w:left w:w="70" w:type="dxa"/>
          <w:right w:w="70" w:type="dxa"/>
        </w:tblCellMar>
        <w:tblLook w:val="0000" w:firstRow="0" w:lastRow="0" w:firstColumn="0" w:lastColumn="0" w:noHBand="0" w:noVBand="0"/>
      </w:tblPr>
      <w:tblGrid>
        <w:gridCol w:w="540"/>
        <w:gridCol w:w="7560"/>
        <w:gridCol w:w="1620"/>
      </w:tblGrid>
      <w:tr w:rsidR="000B3504" w:rsidRPr="00DD113C" w:rsidTr="00EC6528">
        <w:trPr>
          <w:trHeight w:val="70"/>
        </w:trPr>
        <w:tc>
          <w:tcPr>
            <w:tcW w:w="540" w:type="dxa"/>
          </w:tcPr>
          <w:p w:rsidR="000B3504" w:rsidRPr="00DD113C" w:rsidRDefault="000B3504" w:rsidP="00EC6528">
            <w:pPr>
              <w:pStyle w:val="Szvegtrzs"/>
              <w:rPr>
                <w:szCs w:val="24"/>
              </w:rPr>
            </w:pPr>
            <w:r w:rsidRPr="00DD113C">
              <w:rPr>
                <w:szCs w:val="24"/>
              </w:rPr>
              <w:t>I.</w:t>
            </w:r>
          </w:p>
        </w:tc>
        <w:tc>
          <w:tcPr>
            <w:tcW w:w="7560" w:type="dxa"/>
          </w:tcPr>
          <w:p w:rsidR="000B3504" w:rsidRPr="00DD113C" w:rsidRDefault="000B3504" w:rsidP="00EC6528">
            <w:pPr>
              <w:pStyle w:val="Szvegtrzs"/>
              <w:rPr>
                <w:szCs w:val="24"/>
              </w:rPr>
            </w:pPr>
            <w:r w:rsidRPr="00DD113C">
              <w:rPr>
                <w:szCs w:val="24"/>
              </w:rPr>
              <w:t>Működési célú költségvetési bevételek összesen:</w:t>
            </w:r>
          </w:p>
        </w:tc>
        <w:tc>
          <w:tcPr>
            <w:tcW w:w="1620" w:type="dxa"/>
          </w:tcPr>
          <w:p w:rsidR="000B3504" w:rsidRPr="00DD113C" w:rsidRDefault="000B3504" w:rsidP="00EC6528">
            <w:pPr>
              <w:pStyle w:val="Szvegtrzs"/>
              <w:jc w:val="right"/>
              <w:rPr>
                <w:szCs w:val="24"/>
              </w:rPr>
            </w:pPr>
            <w:r w:rsidRPr="00DD113C">
              <w:rPr>
                <w:szCs w:val="24"/>
              </w:rPr>
              <w:t>1.302.871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Működési célú költségvetési kiadások összesen:</w:t>
            </w:r>
          </w:p>
        </w:tc>
        <w:tc>
          <w:tcPr>
            <w:tcW w:w="1620" w:type="dxa"/>
          </w:tcPr>
          <w:p w:rsidR="000B3504" w:rsidRPr="00DD113C" w:rsidRDefault="000B3504" w:rsidP="00EC6528">
            <w:pPr>
              <w:pStyle w:val="Szvegtrzs"/>
              <w:jc w:val="right"/>
              <w:rPr>
                <w:szCs w:val="24"/>
              </w:rPr>
            </w:pPr>
            <w:r w:rsidRPr="00DD113C">
              <w:rPr>
                <w:szCs w:val="24"/>
              </w:rPr>
              <w:t>1.369.700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Működési célú költségvetési egyenleg:</w:t>
            </w:r>
          </w:p>
        </w:tc>
        <w:tc>
          <w:tcPr>
            <w:tcW w:w="1620" w:type="dxa"/>
          </w:tcPr>
          <w:p w:rsidR="000B3504" w:rsidRPr="00DD113C" w:rsidRDefault="000B3504" w:rsidP="00EC6528">
            <w:pPr>
              <w:pStyle w:val="Szvegtrzs"/>
              <w:jc w:val="right"/>
              <w:rPr>
                <w:szCs w:val="24"/>
              </w:rPr>
            </w:pPr>
            <w:r w:rsidRPr="00DD113C">
              <w:rPr>
                <w:szCs w:val="24"/>
              </w:rPr>
              <w:t>- 66.829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r w:rsidRPr="00DD113C">
              <w:rPr>
                <w:szCs w:val="24"/>
              </w:rPr>
              <w:t>II.</w:t>
            </w:r>
          </w:p>
        </w:tc>
        <w:tc>
          <w:tcPr>
            <w:tcW w:w="7560" w:type="dxa"/>
          </w:tcPr>
          <w:p w:rsidR="000B3504" w:rsidRPr="00DD113C" w:rsidRDefault="000B3504" w:rsidP="00EC6528">
            <w:pPr>
              <w:pStyle w:val="Szvegtrzs"/>
              <w:rPr>
                <w:szCs w:val="24"/>
              </w:rPr>
            </w:pPr>
            <w:r w:rsidRPr="00DD113C">
              <w:rPr>
                <w:szCs w:val="24"/>
              </w:rPr>
              <w:t>Felhalmozási célú költségvetési bevételek összesen:</w:t>
            </w:r>
          </w:p>
        </w:tc>
        <w:tc>
          <w:tcPr>
            <w:tcW w:w="1620" w:type="dxa"/>
          </w:tcPr>
          <w:p w:rsidR="000B3504" w:rsidRPr="00DD113C" w:rsidRDefault="000B3504" w:rsidP="00EC6528">
            <w:pPr>
              <w:pStyle w:val="Szvegtrzs"/>
              <w:jc w:val="right"/>
              <w:rPr>
                <w:szCs w:val="24"/>
              </w:rPr>
            </w:pPr>
            <w:r w:rsidRPr="00DD113C">
              <w:rPr>
                <w:szCs w:val="24"/>
              </w:rPr>
              <w:t>43.207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Felhalmozási célú költségvetési kiadások összesen:</w:t>
            </w:r>
          </w:p>
        </w:tc>
        <w:tc>
          <w:tcPr>
            <w:tcW w:w="1620" w:type="dxa"/>
          </w:tcPr>
          <w:p w:rsidR="000B3504" w:rsidRPr="00DD113C" w:rsidRDefault="000B3504" w:rsidP="00EC6528">
            <w:pPr>
              <w:pStyle w:val="Szvegtrzs"/>
              <w:jc w:val="right"/>
              <w:rPr>
                <w:szCs w:val="24"/>
              </w:rPr>
            </w:pPr>
            <w:r w:rsidRPr="00DD113C">
              <w:rPr>
                <w:szCs w:val="24"/>
              </w:rPr>
              <w:t>84.059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Felhalmozási célú költségvetési egyenleg:</w:t>
            </w:r>
          </w:p>
        </w:tc>
        <w:tc>
          <w:tcPr>
            <w:tcW w:w="1620" w:type="dxa"/>
          </w:tcPr>
          <w:p w:rsidR="000B3504" w:rsidRPr="00DD113C" w:rsidRDefault="000B3504" w:rsidP="00EC6528">
            <w:pPr>
              <w:pStyle w:val="Szvegtrzs"/>
              <w:jc w:val="right"/>
              <w:rPr>
                <w:szCs w:val="24"/>
              </w:rPr>
            </w:pPr>
            <w:r w:rsidRPr="00DD113C">
              <w:rPr>
                <w:szCs w:val="24"/>
              </w:rPr>
              <w:t>- 40.852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r w:rsidRPr="00DD113C">
              <w:rPr>
                <w:szCs w:val="24"/>
              </w:rPr>
              <w:t>III.</w:t>
            </w:r>
          </w:p>
        </w:tc>
        <w:tc>
          <w:tcPr>
            <w:tcW w:w="7560" w:type="dxa"/>
          </w:tcPr>
          <w:p w:rsidR="000B3504" w:rsidRPr="00DD113C" w:rsidRDefault="000B3504" w:rsidP="00EC6528">
            <w:pPr>
              <w:pStyle w:val="Szvegtrzs"/>
              <w:rPr>
                <w:szCs w:val="24"/>
              </w:rPr>
            </w:pPr>
            <w:r w:rsidRPr="00DD113C">
              <w:rPr>
                <w:szCs w:val="24"/>
              </w:rPr>
              <w:t>Működési célú finanszírozási bevételek összesen:</w:t>
            </w:r>
          </w:p>
        </w:tc>
        <w:tc>
          <w:tcPr>
            <w:tcW w:w="1620" w:type="dxa"/>
          </w:tcPr>
          <w:p w:rsidR="000B3504" w:rsidRPr="00DD113C" w:rsidRDefault="000B3504" w:rsidP="00EC6528">
            <w:pPr>
              <w:pStyle w:val="Szvegtrzs"/>
              <w:jc w:val="right"/>
              <w:rPr>
                <w:szCs w:val="24"/>
              </w:rPr>
            </w:pPr>
            <w:r w:rsidRPr="00DD113C">
              <w:rPr>
                <w:szCs w:val="24"/>
              </w:rPr>
              <w:t>107.681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Működési célú finanszírozási kiadások összesen:</w:t>
            </w:r>
          </w:p>
        </w:tc>
        <w:tc>
          <w:tcPr>
            <w:tcW w:w="1620" w:type="dxa"/>
          </w:tcPr>
          <w:p w:rsidR="000B3504" w:rsidRPr="00DD113C" w:rsidRDefault="000B3504" w:rsidP="00EC6528">
            <w:pPr>
              <w:pStyle w:val="Szvegtrzs"/>
              <w:jc w:val="right"/>
              <w:rPr>
                <w:szCs w:val="24"/>
              </w:rPr>
            </w:pPr>
            <w:r w:rsidRPr="00DD113C">
              <w:rPr>
                <w:szCs w:val="24"/>
              </w:rPr>
              <w:t>0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r w:rsidRPr="00DD113C">
              <w:rPr>
                <w:szCs w:val="24"/>
              </w:rPr>
              <w:t>IV.</w:t>
            </w:r>
          </w:p>
        </w:tc>
        <w:tc>
          <w:tcPr>
            <w:tcW w:w="7560" w:type="dxa"/>
          </w:tcPr>
          <w:p w:rsidR="000B3504" w:rsidRPr="00DD113C" w:rsidRDefault="000B3504" w:rsidP="00EC6528">
            <w:pPr>
              <w:pStyle w:val="Szvegtrzs"/>
              <w:rPr>
                <w:szCs w:val="24"/>
              </w:rPr>
            </w:pPr>
            <w:r w:rsidRPr="00DD113C">
              <w:rPr>
                <w:szCs w:val="24"/>
              </w:rPr>
              <w:t>Felhalmozási célú finanszírozási bevételek összesen:</w:t>
            </w:r>
          </w:p>
        </w:tc>
        <w:tc>
          <w:tcPr>
            <w:tcW w:w="1620" w:type="dxa"/>
          </w:tcPr>
          <w:p w:rsidR="000B3504" w:rsidRPr="00DD113C" w:rsidRDefault="000B3504" w:rsidP="00EC6528">
            <w:pPr>
              <w:pStyle w:val="Szvegtrzs"/>
              <w:jc w:val="right"/>
              <w:rPr>
                <w:szCs w:val="24"/>
              </w:rPr>
            </w:pPr>
            <w:r w:rsidRPr="00DD113C">
              <w:rPr>
                <w:szCs w:val="24"/>
              </w:rPr>
              <w:t>0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Felhalmozási célú finanszírozási kiadások összesen:</w:t>
            </w:r>
          </w:p>
        </w:tc>
        <w:tc>
          <w:tcPr>
            <w:tcW w:w="1620" w:type="dxa"/>
          </w:tcPr>
          <w:p w:rsidR="000B3504" w:rsidRPr="00DD113C" w:rsidRDefault="000B3504" w:rsidP="00EC6528">
            <w:pPr>
              <w:pStyle w:val="Szvegtrzs"/>
              <w:jc w:val="right"/>
              <w:rPr>
                <w:szCs w:val="24"/>
              </w:rPr>
            </w:pPr>
            <w:r w:rsidRPr="00DD113C">
              <w:rPr>
                <w:szCs w:val="24"/>
              </w:rPr>
              <w:t>0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Az önkormányzat költségvetési egyenlege összesen:</w:t>
            </w:r>
          </w:p>
        </w:tc>
        <w:tc>
          <w:tcPr>
            <w:tcW w:w="1620" w:type="dxa"/>
          </w:tcPr>
          <w:p w:rsidR="000B3504" w:rsidRPr="00DD113C" w:rsidRDefault="000B3504" w:rsidP="00EC6528">
            <w:pPr>
              <w:pStyle w:val="Szvegtrzs"/>
              <w:jc w:val="right"/>
              <w:rPr>
                <w:szCs w:val="24"/>
              </w:rPr>
            </w:pPr>
            <w:r w:rsidRPr="00DD113C">
              <w:rPr>
                <w:szCs w:val="24"/>
              </w:rPr>
              <w:t>- 107.681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 xml:space="preserve"> - ebből működési célú hiány:</w:t>
            </w:r>
          </w:p>
        </w:tc>
        <w:tc>
          <w:tcPr>
            <w:tcW w:w="1620" w:type="dxa"/>
          </w:tcPr>
          <w:p w:rsidR="000B3504" w:rsidRPr="00DD113C" w:rsidRDefault="000B3504" w:rsidP="00EC6528">
            <w:pPr>
              <w:pStyle w:val="Szvegtrzs"/>
              <w:jc w:val="right"/>
              <w:rPr>
                <w:szCs w:val="24"/>
              </w:rPr>
            </w:pPr>
            <w:r w:rsidRPr="00DD113C">
              <w:rPr>
                <w:szCs w:val="24"/>
              </w:rPr>
              <w:t>- 66.829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 xml:space="preserve"> - ebből felhalmozási célú hiány:</w:t>
            </w:r>
          </w:p>
        </w:tc>
        <w:tc>
          <w:tcPr>
            <w:tcW w:w="1620" w:type="dxa"/>
          </w:tcPr>
          <w:p w:rsidR="000B3504" w:rsidRPr="00DD113C" w:rsidRDefault="000B3504" w:rsidP="00EC6528">
            <w:pPr>
              <w:pStyle w:val="Szvegtrzs"/>
              <w:jc w:val="right"/>
              <w:rPr>
                <w:szCs w:val="24"/>
              </w:rPr>
            </w:pPr>
            <w:r w:rsidRPr="00DD113C">
              <w:rPr>
                <w:szCs w:val="24"/>
              </w:rPr>
              <w:t>- 40.852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r w:rsidRPr="00DD113C">
              <w:rPr>
                <w:szCs w:val="24"/>
              </w:rPr>
              <w:t>(2)</w:t>
            </w:r>
          </w:p>
        </w:tc>
        <w:tc>
          <w:tcPr>
            <w:tcW w:w="7560" w:type="dxa"/>
          </w:tcPr>
          <w:p w:rsidR="000B3504" w:rsidRPr="00DD113C" w:rsidRDefault="000B3504" w:rsidP="00EC6528">
            <w:pPr>
              <w:pStyle w:val="Szvegtrzs"/>
              <w:rPr>
                <w:szCs w:val="24"/>
              </w:rPr>
            </w:pPr>
            <w:r w:rsidRPr="00DD113C">
              <w:rPr>
                <w:szCs w:val="24"/>
              </w:rPr>
              <w:t>A hiány finanszírozásának módja:</w:t>
            </w:r>
          </w:p>
        </w:tc>
        <w:tc>
          <w:tcPr>
            <w:tcW w:w="1620" w:type="dxa"/>
          </w:tcPr>
          <w:p w:rsidR="000B3504" w:rsidRPr="00DD113C" w:rsidRDefault="000B3504" w:rsidP="00EC6528">
            <w:pPr>
              <w:pStyle w:val="Szvegtrzs"/>
              <w:jc w:val="right"/>
              <w:rPr>
                <w:szCs w:val="24"/>
              </w:rPr>
            </w:pP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 xml:space="preserve"> - belső finanszírozású: működési célú pénzmaradvány:</w:t>
            </w:r>
          </w:p>
        </w:tc>
        <w:tc>
          <w:tcPr>
            <w:tcW w:w="1620" w:type="dxa"/>
          </w:tcPr>
          <w:p w:rsidR="000B3504" w:rsidRPr="00DD113C" w:rsidRDefault="000B3504" w:rsidP="00EC6528">
            <w:pPr>
              <w:pStyle w:val="Szvegtrzs"/>
              <w:jc w:val="right"/>
              <w:rPr>
                <w:szCs w:val="24"/>
              </w:rPr>
            </w:pPr>
            <w:r w:rsidRPr="00DD113C">
              <w:rPr>
                <w:szCs w:val="24"/>
              </w:rPr>
              <w:t>- 17.681 e Ft</w:t>
            </w:r>
          </w:p>
        </w:tc>
      </w:tr>
      <w:tr w:rsidR="000B3504" w:rsidRPr="00DD113C" w:rsidTr="00EC6528">
        <w:trPr>
          <w:trHeight w:val="56"/>
        </w:trPr>
        <w:tc>
          <w:tcPr>
            <w:tcW w:w="540" w:type="dxa"/>
          </w:tcPr>
          <w:p w:rsidR="000B3504" w:rsidRPr="00DD113C" w:rsidRDefault="000B3504" w:rsidP="00EC6528">
            <w:pPr>
              <w:pStyle w:val="Szvegtrzs"/>
              <w:rPr>
                <w:szCs w:val="24"/>
              </w:rPr>
            </w:pPr>
          </w:p>
        </w:tc>
        <w:tc>
          <w:tcPr>
            <w:tcW w:w="7560" w:type="dxa"/>
          </w:tcPr>
          <w:p w:rsidR="000B3504" w:rsidRPr="00DD113C" w:rsidRDefault="000B3504" w:rsidP="00EC6528">
            <w:pPr>
              <w:pStyle w:val="Szvegtrzs"/>
              <w:rPr>
                <w:szCs w:val="24"/>
              </w:rPr>
            </w:pPr>
            <w:r w:rsidRPr="00DD113C">
              <w:rPr>
                <w:szCs w:val="24"/>
              </w:rPr>
              <w:t xml:space="preserve"> - belső finanszírozású: betét visszaváltása:</w:t>
            </w:r>
          </w:p>
        </w:tc>
        <w:tc>
          <w:tcPr>
            <w:tcW w:w="1620" w:type="dxa"/>
          </w:tcPr>
          <w:p w:rsidR="000B3504" w:rsidRPr="00DD113C" w:rsidRDefault="000B3504" w:rsidP="00EC6528">
            <w:pPr>
              <w:pStyle w:val="Szvegtrzs"/>
              <w:jc w:val="right"/>
              <w:rPr>
                <w:szCs w:val="24"/>
              </w:rPr>
            </w:pPr>
            <w:r w:rsidRPr="00DD113C">
              <w:rPr>
                <w:szCs w:val="24"/>
              </w:rPr>
              <w:t>- 90.000 e Ft</w:t>
            </w:r>
          </w:p>
        </w:tc>
      </w:tr>
    </w:tbl>
    <w:p w:rsidR="000B3504" w:rsidRPr="00DD113C" w:rsidRDefault="000B3504" w:rsidP="000B3504">
      <w:pPr>
        <w:pStyle w:val="Szvegtrzs"/>
        <w:rPr>
          <w:szCs w:val="24"/>
        </w:rPr>
      </w:pPr>
    </w:p>
    <w:p w:rsidR="000B3504" w:rsidRPr="00DD113C" w:rsidRDefault="000B3504" w:rsidP="000B3504">
      <w:pPr>
        <w:pStyle w:val="Szvegtrzs"/>
        <w:rPr>
          <w:szCs w:val="24"/>
        </w:rPr>
      </w:pPr>
    </w:p>
    <w:p w:rsidR="000B3504" w:rsidRPr="00DD113C" w:rsidRDefault="000B3504" w:rsidP="000B3504">
      <w:pPr>
        <w:widowControl w:val="0"/>
        <w:jc w:val="both"/>
      </w:pPr>
      <w:r w:rsidRPr="00DD113C">
        <w:t>(3)</w:t>
      </w:r>
      <w:r w:rsidRPr="00DD113C">
        <w:tab/>
        <w:t>Az önkormányzat év közbeni likviditási gondjainak elhárítása külső finanszírozású, a számlavezető pénzintézettől folyószámla-hitel felvétel útján történhet.</w:t>
      </w:r>
    </w:p>
    <w:p w:rsidR="000B3504" w:rsidRPr="00DD113C" w:rsidRDefault="000B3504" w:rsidP="000B3504">
      <w:pPr>
        <w:widowControl w:val="0"/>
        <w:jc w:val="both"/>
        <w:rPr>
          <w:highlight w:val="yellow"/>
        </w:rPr>
      </w:pPr>
    </w:p>
    <w:p w:rsidR="000B3504" w:rsidRPr="00DD113C" w:rsidRDefault="000B3504" w:rsidP="000B3504">
      <w:pPr>
        <w:widowControl w:val="0"/>
        <w:jc w:val="both"/>
      </w:pPr>
      <w:r w:rsidRPr="00DD113C">
        <w:t>(4)</w:t>
      </w:r>
      <w:r w:rsidRPr="00DD113C">
        <w:tab/>
        <w:t xml:space="preserve">A működési és a felhalmozási célú hitel felvételéről szóló döntés a Képviselő-testület kizárólagos hatáskörébe tartozik. </w:t>
      </w:r>
    </w:p>
    <w:p w:rsidR="000B3504" w:rsidRPr="00DD113C" w:rsidRDefault="000B3504" w:rsidP="000B3504">
      <w:pPr>
        <w:widowControl w:val="0"/>
        <w:jc w:val="both"/>
      </w:pPr>
    </w:p>
    <w:p w:rsidR="000B3504" w:rsidRPr="00DD113C" w:rsidRDefault="000B3504" w:rsidP="000B3504">
      <w:pPr>
        <w:keepNext/>
        <w:widowControl w:val="0"/>
        <w:jc w:val="center"/>
      </w:pPr>
    </w:p>
    <w:p w:rsidR="000B3504" w:rsidRPr="00DD113C" w:rsidRDefault="000B3504" w:rsidP="000B3504">
      <w:pPr>
        <w:keepNext/>
        <w:widowControl w:val="0"/>
        <w:jc w:val="center"/>
      </w:pPr>
      <w:r w:rsidRPr="00DD113C">
        <w:t>A költségvetési létszámkeret</w:t>
      </w:r>
    </w:p>
    <w:p w:rsidR="000B3504" w:rsidRPr="00DD113C" w:rsidRDefault="000B3504" w:rsidP="000B3504">
      <w:pPr>
        <w:keepNext/>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p>
    <w:p w:rsidR="000B3504" w:rsidRPr="00DD113C" w:rsidRDefault="000B3504" w:rsidP="000B3504">
      <w:pPr>
        <w:widowControl w:val="0"/>
        <w:numPr>
          <w:ilvl w:val="0"/>
          <w:numId w:val="2"/>
        </w:numPr>
        <w:tabs>
          <w:tab w:val="clear" w:pos="720"/>
          <w:tab w:val="num" w:pos="180"/>
        </w:tabs>
        <w:ind w:hanging="720"/>
        <w:jc w:val="both"/>
      </w:pPr>
      <w:r w:rsidRPr="00DD113C">
        <w:t>A Képviselő-testület Polgár Város Önkormányzata és intézményei létszámkeretét az alábbiak szerint állapítja meg:</w:t>
      </w:r>
    </w:p>
    <w:tbl>
      <w:tblPr>
        <w:tblW w:w="0" w:type="auto"/>
        <w:tblInd w:w="250" w:type="dxa"/>
        <w:tblCellMar>
          <w:left w:w="70" w:type="dxa"/>
          <w:right w:w="70" w:type="dxa"/>
        </w:tblCellMar>
        <w:tblLook w:val="0000" w:firstRow="0" w:lastRow="0" w:firstColumn="0" w:lastColumn="0" w:noHBand="0" w:noVBand="0"/>
      </w:tblPr>
      <w:tblGrid>
        <w:gridCol w:w="7093"/>
        <w:gridCol w:w="1729"/>
      </w:tblGrid>
      <w:tr w:rsidR="000B3504" w:rsidRPr="00DD113C" w:rsidTr="000B3504">
        <w:trPr>
          <w:trHeight w:val="419"/>
        </w:trPr>
        <w:tc>
          <w:tcPr>
            <w:tcW w:w="7093" w:type="dxa"/>
          </w:tcPr>
          <w:p w:rsidR="000B3504" w:rsidRPr="00DD113C" w:rsidRDefault="000B3504" w:rsidP="00EC6528">
            <w:pPr>
              <w:widowControl w:val="0"/>
              <w:jc w:val="both"/>
              <w:rPr>
                <w:snapToGrid w:val="0"/>
              </w:rPr>
            </w:pPr>
          </w:p>
          <w:p w:rsidR="000B3504" w:rsidRPr="00DD113C" w:rsidRDefault="000B3504" w:rsidP="000B3504">
            <w:pPr>
              <w:widowControl w:val="0"/>
              <w:numPr>
                <w:ilvl w:val="0"/>
                <w:numId w:val="8"/>
              </w:numPr>
              <w:jc w:val="both"/>
              <w:rPr>
                <w:snapToGrid w:val="0"/>
              </w:rPr>
            </w:pPr>
            <w:r w:rsidRPr="00DD113C">
              <w:rPr>
                <w:snapToGrid w:val="0"/>
              </w:rPr>
              <w:t>Engedélyezett létszám 2015. január 1-én:</w:t>
            </w:r>
            <w:r w:rsidRPr="00DD113C">
              <w:rPr>
                <w:snapToGrid w:val="0"/>
              </w:rPr>
              <w:tab/>
            </w:r>
            <w:r w:rsidRPr="00DD113C">
              <w:rPr>
                <w:snapToGrid w:val="0"/>
              </w:rPr>
              <w:tab/>
            </w:r>
            <w:r w:rsidRPr="00DD113C">
              <w:rPr>
                <w:snapToGrid w:val="0"/>
              </w:rPr>
              <w:tab/>
            </w:r>
          </w:p>
        </w:tc>
        <w:tc>
          <w:tcPr>
            <w:tcW w:w="1729" w:type="dxa"/>
          </w:tcPr>
          <w:p w:rsidR="000B3504" w:rsidRPr="00DD113C" w:rsidRDefault="000B3504" w:rsidP="00EC6528">
            <w:pPr>
              <w:widowControl w:val="0"/>
              <w:jc w:val="right"/>
              <w:rPr>
                <w:snapToGrid w:val="0"/>
              </w:rPr>
            </w:pPr>
          </w:p>
          <w:p w:rsidR="000B3504" w:rsidRPr="00DD113C" w:rsidRDefault="000B3504" w:rsidP="00EC6528">
            <w:pPr>
              <w:widowControl w:val="0"/>
              <w:jc w:val="right"/>
              <w:rPr>
                <w:snapToGrid w:val="0"/>
              </w:rPr>
            </w:pPr>
            <w:r w:rsidRPr="00DD113C">
              <w:rPr>
                <w:snapToGrid w:val="0"/>
              </w:rPr>
              <w:t>169,3 fő</w:t>
            </w:r>
          </w:p>
        </w:tc>
      </w:tr>
      <w:tr w:rsidR="000B3504" w:rsidRPr="00DD113C" w:rsidTr="000B3504">
        <w:trPr>
          <w:trHeight w:val="63"/>
        </w:trPr>
        <w:tc>
          <w:tcPr>
            <w:tcW w:w="7093" w:type="dxa"/>
          </w:tcPr>
          <w:p w:rsidR="000B3504" w:rsidRPr="00DD113C" w:rsidRDefault="000B3504" w:rsidP="000B3504">
            <w:pPr>
              <w:widowControl w:val="0"/>
              <w:numPr>
                <w:ilvl w:val="0"/>
                <w:numId w:val="8"/>
              </w:numPr>
              <w:jc w:val="both"/>
              <w:rPr>
                <w:snapToGrid w:val="0"/>
              </w:rPr>
            </w:pPr>
            <w:r w:rsidRPr="00DD113C">
              <w:rPr>
                <w:snapToGrid w:val="0"/>
              </w:rPr>
              <w:t>Közfoglalkoztatottak éves létszáma:</w:t>
            </w:r>
            <w:r w:rsidRPr="00DD113C">
              <w:rPr>
                <w:snapToGrid w:val="0"/>
              </w:rPr>
              <w:tab/>
            </w:r>
            <w:r w:rsidRPr="00DD113C">
              <w:rPr>
                <w:snapToGrid w:val="0"/>
              </w:rPr>
              <w:tab/>
            </w:r>
            <w:r w:rsidRPr="00DD113C">
              <w:rPr>
                <w:snapToGrid w:val="0"/>
              </w:rPr>
              <w:tab/>
            </w:r>
            <w:r w:rsidRPr="00DD113C">
              <w:rPr>
                <w:snapToGrid w:val="0"/>
              </w:rPr>
              <w:tab/>
            </w:r>
          </w:p>
        </w:tc>
        <w:tc>
          <w:tcPr>
            <w:tcW w:w="1729" w:type="dxa"/>
          </w:tcPr>
          <w:p w:rsidR="000B3504" w:rsidRPr="00DD113C" w:rsidRDefault="000B3504" w:rsidP="00EC6528">
            <w:pPr>
              <w:widowControl w:val="0"/>
              <w:jc w:val="right"/>
              <w:rPr>
                <w:snapToGrid w:val="0"/>
              </w:rPr>
            </w:pPr>
            <w:r w:rsidRPr="00DD113C">
              <w:rPr>
                <w:snapToGrid w:val="0"/>
              </w:rPr>
              <w:t>145,4 fő</w:t>
            </w:r>
          </w:p>
        </w:tc>
      </w:tr>
      <w:tr w:rsidR="000B3504" w:rsidRPr="00DD113C" w:rsidTr="000B3504">
        <w:trPr>
          <w:trHeight w:val="63"/>
        </w:trPr>
        <w:tc>
          <w:tcPr>
            <w:tcW w:w="7093" w:type="dxa"/>
          </w:tcPr>
          <w:p w:rsidR="000B3504" w:rsidRPr="00DD113C" w:rsidRDefault="000B3504" w:rsidP="00EC6528">
            <w:pPr>
              <w:widowControl w:val="0"/>
              <w:numPr>
                <w:ilvl w:val="0"/>
                <w:numId w:val="8"/>
              </w:numPr>
              <w:jc w:val="both"/>
              <w:rPr>
                <w:snapToGrid w:val="0"/>
              </w:rPr>
            </w:pPr>
            <w:r w:rsidRPr="00DD113C">
              <w:rPr>
                <w:snapToGrid w:val="0"/>
              </w:rPr>
              <w:t>Megváltozott munkaképességű foglalkoztatottak létszáma:</w:t>
            </w:r>
            <w:r w:rsidRPr="00DD113C">
              <w:rPr>
                <w:snapToGrid w:val="0"/>
              </w:rPr>
              <w:tab/>
            </w:r>
            <w:r w:rsidRPr="00DD113C">
              <w:rPr>
                <w:snapToGrid w:val="0"/>
              </w:rPr>
              <w:tab/>
            </w:r>
            <w:r w:rsidRPr="00DD113C">
              <w:rPr>
                <w:snapToGrid w:val="0"/>
              </w:rPr>
              <w:tab/>
            </w:r>
          </w:p>
        </w:tc>
        <w:tc>
          <w:tcPr>
            <w:tcW w:w="1729" w:type="dxa"/>
          </w:tcPr>
          <w:p w:rsidR="000B3504" w:rsidRPr="00DD113C" w:rsidRDefault="000B3504" w:rsidP="00EC6528">
            <w:pPr>
              <w:widowControl w:val="0"/>
              <w:jc w:val="right"/>
              <w:rPr>
                <w:snapToGrid w:val="0"/>
              </w:rPr>
            </w:pPr>
            <w:r w:rsidRPr="00DD113C">
              <w:rPr>
                <w:snapToGrid w:val="0"/>
              </w:rPr>
              <w:t>6,0 fő</w:t>
            </w:r>
          </w:p>
        </w:tc>
      </w:tr>
    </w:tbl>
    <w:p w:rsidR="000B3504" w:rsidRPr="00DD113C" w:rsidRDefault="000B3504" w:rsidP="000B3504">
      <w:pPr>
        <w:widowControl w:val="0"/>
        <w:numPr>
          <w:ilvl w:val="0"/>
          <w:numId w:val="2"/>
        </w:numPr>
        <w:ind w:hanging="720"/>
        <w:jc w:val="both"/>
      </w:pPr>
      <w:r w:rsidRPr="00DD113C">
        <w:t>Az önkormányzat költségvetési szerveinek létszámkeretét a Képviselő-testület az 1. mellékletben feltüntetettek szerint határozza meg.</w:t>
      </w:r>
    </w:p>
    <w:p w:rsidR="000B3504" w:rsidRPr="00DD113C" w:rsidRDefault="000B3504" w:rsidP="000B3504">
      <w:pPr>
        <w:widowControl w:val="0"/>
        <w:ind w:left="360"/>
        <w:jc w:val="both"/>
      </w:pPr>
    </w:p>
    <w:p w:rsidR="000B3504" w:rsidRPr="00DD113C" w:rsidRDefault="000B3504" w:rsidP="000B3504">
      <w:pPr>
        <w:widowControl w:val="0"/>
        <w:numPr>
          <w:ilvl w:val="0"/>
          <w:numId w:val="2"/>
        </w:numPr>
        <w:ind w:hanging="720"/>
        <w:jc w:val="both"/>
      </w:pPr>
      <w:r w:rsidRPr="00DD113C">
        <w:t>Létszámkeret emelésére kizárólag a Képviselő-testület jogosult.</w:t>
      </w:r>
    </w:p>
    <w:p w:rsidR="000B3504" w:rsidRPr="00DD113C" w:rsidRDefault="000B3504" w:rsidP="000B3504">
      <w:pPr>
        <w:widowControl w:val="0"/>
        <w:jc w:val="both"/>
      </w:pPr>
    </w:p>
    <w:p w:rsidR="000B3504" w:rsidRPr="00DD113C" w:rsidRDefault="000B3504" w:rsidP="000B3504">
      <w:pPr>
        <w:widowControl w:val="0"/>
        <w:numPr>
          <w:ilvl w:val="0"/>
          <w:numId w:val="2"/>
        </w:numPr>
        <w:ind w:hanging="720"/>
        <w:jc w:val="both"/>
      </w:pPr>
      <w:r w:rsidRPr="00DD113C">
        <w:t>A megüresedett álláshelyek betöltésére a Fenntartóval történő egyeztetést követően kerülhet sor. Az átmenetileg betöltetlen álláshelyekre jutó személyi juttatások előirányzatával úgy kell gazdálkodni, hogy az álláshely az év bármely időpontjában betölthető legyen.</w:t>
      </w:r>
    </w:p>
    <w:p w:rsidR="000B3504" w:rsidRPr="00DD113C" w:rsidRDefault="000B3504" w:rsidP="000B3504">
      <w:pPr>
        <w:widowControl w:val="0"/>
        <w:jc w:val="both"/>
      </w:pPr>
    </w:p>
    <w:p w:rsidR="000B3504" w:rsidRPr="00DD113C" w:rsidRDefault="000B3504" w:rsidP="000B3504">
      <w:pPr>
        <w:widowControl w:val="0"/>
        <w:numPr>
          <w:ilvl w:val="0"/>
          <w:numId w:val="2"/>
        </w:numPr>
        <w:ind w:hanging="720"/>
        <w:jc w:val="both"/>
      </w:pPr>
      <w:r w:rsidRPr="00DD113C">
        <w:rPr>
          <w:bCs/>
        </w:rPr>
        <w:t>Az intézmények a rendeletben meghatározott létszámkeretet nem léphetik túl.</w:t>
      </w:r>
    </w:p>
    <w:p w:rsidR="000B3504" w:rsidRPr="00DD113C" w:rsidRDefault="000B3504" w:rsidP="000B3504">
      <w:pPr>
        <w:widowControl w:val="0"/>
        <w:jc w:val="both"/>
      </w:pPr>
    </w:p>
    <w:p w:rsidR="000B3504" w:rsidRPr="00DD113C" w:rsidRDefault="000B3504" w:rsidP="000B3504">
      <w:pPr>
        <w:widowControl w:val="0"/>
        <w:numPr>
          <w:ilvl w:val="0"/>
          <w:numId w:val="2"/>
        </w:numPr>
        <w:ind w:hanging="720"/>
        <w:jc w:val="both"/>
      </w:pPr>
      <w:r w:rsidRPr="00DD113C">
        <w:rPr>
          <w:bCs/>
        </w:rPr>
        <w:t>Az intézmények létszámváltozással összefüggő adatszolgáltatásra, bejelentésre kötelezettek a Fenntartó felé. A</w:t>
      </w:r>
      <w:r w:rsidRPr="00DD113C">
        <w:t xml:space="preserve"> létszámkeretet érintő változásokat kötelesek a végrehajtást megelőzően két hónappal bejelenteni.</w:t>
      </w:r>
    </w:p>
    <w:p w:rsidR="000B3504" w:rsidRDefault="000B3504" w:rsidP="000B3504">
      <w:pPr>
        <w:widowControl w:val="0"/>
      </w:pPr>
    </w:p>
    <w:p w:rsidR="000B3504" w:rsidRPr="00DD113C" w:rsidRDefault="000B3504" w:rsidP="000B3504">
      <w:pPr>
        <w:widowControl w:val="0"/>
        <w:jc w:val="center"/>
      </w:pPr>
      <w:r w:rsidRPr="00DD113C">
        <w:t>Kötelezettségvállalás rendje</w:t>
      </w:r>
    </w:p>
    <w:p w:rsidR="000B3504" w:rsidRPr="00DD113C" w:rsidRDefault="000B3504" w:rsidP="000B3504">
      <w:pPr>
        <w:widowControl w:val="0"/>
        <w:jc w:val="center"/>
        <w:rPr>
          <w:color w:val="C00000"/>
        </w:rPr>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21"/>
        <w:rPr>
          <w:i w:val="0"/>
          <w:sz w:val="24"/>
          <w:szCs w:val="24"/>
        </w:rPr>
      </w:pPr>
      <w:r w:rsidRPr="00DD113C">
        <w:rPr>
          <w:i w:val="0"/>
          <w:sz w:val="24"/>
          <w:szCs w:val="24"/>
        </w:rPr>
        <w:t xml:space="preserve">A kiadások teljesítéséhez kapcsolódó megrendelések, kötelezettségvállalások esetében nettó 2.000 e Ft összeget meghaladó beszerzésnél, szolgáltatás vásárlásánál legalább három gazdálkodó szervezettől kell írásos árajánlatot kérni. </w:t>
      </w:r>
    </w:p>
    <w:p w:rsidR="000B3504" w:rsidRDefault="000B3504" w:rsidP="000B3504">
      <w:pPr>
        <w:keepNext/>
        <w:widowControl w:val="0"/>
        <w:jc w:val="center"/>
      </w:pPr>
    </w:p>
    <w:p w:rsidR="000B3504" w:rsidRPr="00DD113C" w:rsidRDefault="000B3504" w:rsidP="000B3504">
      <w:pPr>
        <w:keepNext/>
        <w:widowControl w:val="0"/>
        <w:jc w:val="center"/>
      </w:pPr>
      <w:r w:rsidRPr="00DD113C">
        <w:t xml:space="preserve">Az előirányzat módosítása  </w:t>
      </w:r>
    </w:p>
    <w:p w:rsidR="000B3504" w:rsidRPr="00DD113C" w:rsidRDefault="000B3504" w:rsidP="000B3504">
      <w:pPr>
        <w:keepNext/>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21"/>
        <w:rPr>
          <w:i w:val="0"/>
          <w:sz w:val="24"/>
          <w:szCs w:val="24"/>
        </w:rPr>
      </w:pPr>
      <w:r w:rsidRPr="00DD113C">
        <w:rPr>
          <w:i w:val="0"/>
          <w:sz w:val="24"/>
          <w:szCs w:val="24"/>
        </w:rPr>
        <w:t>(1)</w:t>
      </w:r>
      <w:r w:rsidRPr="00DD113C">
        <w:rPr>
          <w:i w:val="0"/>
          <w:sz w:val="24"/>
          <w:szCs w:val="24"/>
        </w:rPr>
        <w:tab/>
        <w:t xml:space="preserve">A helyi önkormányzat költségvetési rendeletében megjelenő bevételek és kiadások módosításáról, a kiadási előirányzatok közötti átcsoportosításról a (2) és (3) bekezdésben meghatározott kivétellel a Képviselő-testület dönt. </w:t>
      </w:r>
    </w:p>
    <w:p w:rsidR="000B3504" w:rsidRPr="00DD113C" w:rsidRDefault="000B3504" w:rsidP="000B3504">
      <w:pPr>
        <w:pStyle w:val="NormlWeb"/>
        <w:spacing w:before="0" w:after="0"/>
        <w:ind w:left="150" w:right="150" w:firstLine="240"/>
        <w:jc w:val="both"/>
      </w:pPr>
    </w:p>
    <w:p w:rsidR="000B3504" w:rsidRPr="00DD113C" w:rsidRDefault="000B3504" w:rsidP="000B3504">
      <w:pPr>
        <w:widowControl w:val="0"/>
        <w:jc w:val="both"/>
      </w:pPr>
      <w:r w:rsidRPr="00DD113C">
        <w:lastRenderedPageBreak/>
        <w:t>(2)</w:t>
      </w:r>
      <w:r w:rsidRPr="00DD113C">
        <w:tab/>
        <w:t xml:space="preserve"> A helyi önkormányzati költségvetési szerv bevételi és kiadási előirányzatai a Kormány rendeletében meghatározott esetben a helyi önkormányzati költségvetési szerv saját hatáskörében módosíthatóak, a kiadási előirányzatok egymás között átcsoportosíthatóak.</w:t>
      </w:r>
    </w:p>
    <w:p w:rsidR="000B3504" w:rsidRPr="00DD113C" w:rsidRDefault="000B3504" w:rsidP="000B3504">
      <w:pPr>
        <w:widowControl w:val="0"/>
        <w:jc w:val="both"/>
      </w:pPr>
    </w:p>
    <w:p w:rsidR="000B3504" w:rsidRPr="00DD113C" w:rsidRDefault="000B3504" w:rsidP="000B3504">
      <w:pPr>
        <w:widowControl w:val="0"/>
        <w:jc w:val="both"/>
      </w:pPr>
      <w:r w:rsidRPr="00DD113C">
        <w:t>(3)</w:t>
      </w:r>
      <w:r w:rsidRPr="00DD113C">
        <w:tab/>
        <w:t>A Képviselő-testület felhatalmazza a polgármestert az Önkormányzat és a Polgári Polgármesteri Hivatal bevételeinek és kiadásainak módosítására és a kiadási előirányzatok közötti átcsoportosításra esetenként és intézményenként, vagy feladatonként nettó 5.000 e Ft összeg erejéig, döntéséről tájékoztatja a Képviselő-testületet.</w:t>
      </w:r>
    </w:p>
    <w:p w:rsidR="000B3504" w:rsidRPr="00DD113C" w:rsidRDefault="000B3504" w:rsidP="000B3504">
      <w:pPr>
        <w:widowControl w:val="0"/>
        <w:jc w:val="both"/>
      </w:pPr>
    </w:p>
    <w:p w:rsidR="000B3504" w:rsidRPr="00DD113C" w:rsidRDefault="000B3504" w:rsidP="000B3504">
      <w:pPr>
        <w:widowControl w:val="0"/>
        <w:jc w:val="both"/>
      </w:pPr>
      <w:r w:rsidRPr="00DD113C">
        <w:t>(4)</w:t>
      </w:r>
      <w:r w:rsidRPr="00DD113C">
        <w:tab/>
        <w:t>Ha a helyi önkormányzat év közben a költségvetési rendelet készítésekor nem ismert többletbevételhez jut, vagy bevételei a tervezettől elmaradnak, e tényről a polgármester a Képviselő-testületet tájékoztatja.</w:t>
      </w:r>
    </w:p>
    <w:p w:rsidR="000B3504" w:rsidRPr="00DD113C" w:rsidRDefault="000B3504" w:rsidP="000B3504">
      <w:pPr>
        <w:widowControl w:val="0"/>
        <w:jc w:val="both"/>
      </w:pPr>
    </w:p>
    <w:p w:rsidR="000B3504" w:rsidRPr="00DD113C" w:rsidRDefault="000B3504" w:rsidP="000B3504">
      <w:pPr>
        <w:widowControl w:val="0"/>
        <w:jc w:val="both"/>
      </w:pPr>
      <w:r w:rsidRPr="00DD113C">
        <w:t>(5)</w:t>
      </w:r>
      <w:r w:rsidRPr="00DD113C">
        <w:tab/>
        <w:t>A Képviselő-testület az (1), (2) és (3) bekezdés szerinti előirányzat-módosítás, előirányzat-átcsoportosítás átvezetéseként - az első negyedév kivételével - negyedévenként, a döntése szerinti időpontokban, de legkésőbb az éves költségvetési beszámoló elkészítésének határidejéig, december 31-ei hatállyal módosítja a költségvetési rendeletét. Ha év közben az Országgyűlés - a helyi önkormányzatot érintő módon – a támogatások előirányzatait zárolja, azokat csökkenti, törli, az intézkedés kihirdetését követően haladéktalanul a Képviselő-testület elé kell terjeszteni a költségvetési rendelet módosítását.</w:t>
      </w:r>
    </w:p>
    <w:p w:rsidR="000B3504" w:rsidRPr="00DD113C" w:rsidRDefault="000B3504" w:rsidP="000B3504">
      <w:pPr>
        <w:pStyle w:val="Szvegtrzs21"/>
        <w:rPr>
          <w:i w:val="0"/>
          <w:sz w:val="24"/>
          <w:szCs w:val="24"/>
        </w:rPr>
      </w:pPr>
    </w:p>
    <w:p w:rsidR="000B3504" w:rsidRPr="00DD113C" w:rsidRDefault="000B3504" w:rsidP="000B3504">
      <w:pPr>
        <w:jc w:val="both"/>
        <w:rPr>
          <w:bCs/>
        </w:rPr>
      </w:pPr>
      <w:r w:rsidRPr="00DD113C">
        <w:rPr>
          <w:bCs/>
        </w:rPr>
        <w:t>(6)</w:t>
      </w:r>
      <w:r w:rsidRPr="00DD113C">
        <w:rPr>
          <w:bCs/>
        </w:rPr>
        <w:tab/>
        <w:t>A Polgári Polgármesteri Hivatal, valamint a költségvetési szervek az évközi előirányzat-módosításokról a jegyző által elrendelt formában kötelesek naprakész nyilvántartást vezetni.</w:t>
      </w:r>
    </w:p>
    <w:p w:rsidR="000B3504" w:rsidRPr="00DD113C" w:rsidRDefault="000B3504" w:rsidP="000B3504">
      <w:pPr>
        <w:ind w:left="408" w:hanging="408"/>
        <w:jc w:val="both"/>
        <w:rPr>
          <w:bCs/>
        </w:rPr>
      </w:pPr>
    </w:p>
    <w:p w:rsidR="000B3504" w:rsidRPr="00DD113C" w:rsidRDefault="000B3504" w:rsidP="000B3504">
      <w:pPr>
        <w:jc w:val="both"/>
        <w:rPr>
          <w:bCs/>
        </w:rPr>
      </w:pPr>
      <w:r w:rsidRPr="00DD113C">
        <w:rPr>
          <w:bCs/>
        </w:rPr>
        <w:t>(7)</w:t>
      </w:r>
      <w:r w:rsidRPr="00DD113C">
        <w:rPr>
          <w:bCs/>
        </w:rPr>
        <w:tab/>
        <w:t xml:space="preserve">Az intézmények részéről önkormányzati támogatás biztosítására irányuló pótigény csak a költségvetés tervezésekor még nem látható, az intézmény működését veszélyeztető, intézkedést igénylő feladatok megoldására nyújtható be. </w:t>
      </w:r>
    </w:p>
    <w:p w:rsidR="000B3504" w:rsidRPr="00DD113C" w:rsidRDefault="000B3504" w:rsidP="000B3504">
      <w:pPr>
        <w:jc w:val="both"/>
        <w:rPr>
          <w:bCs/>
        </w:rPr>
      </w:pPr>
    </w:p>
    <w:p w:rsidR="000B3504" w:rsidRPr="00DD113C" w:rsidRDefault="000B3504" w:rsidP="000B3504">
      <w:pPr>
        <w:jc w:val="both"/>
      </w:pPr>
      <w:r w:rsidRPr="00DD113C">
        <w:t>(8)</w:t>
      </w:r>
      <w:r w:rsidRPr="00DD113C">
        <w:tab/>
        <w:t>Az igények csak a Polgári Polgármesteri Hivatal szakmailag illetékes irodavezetők véleményezését követően, a polgármester előterjesztésével kerülhetnek az illetékes szakmai bizottságok, majd a Képviselő-testület elé.</w:t>
      </w:r>
    </w:p>
    <w:p w:rsidR="000B3504" w:rsidRPr="00DD113C" w:rsidRDefault="000B3504" w:rsidP="000B3504">
      <w:pPr>
        <w:jc w:val="both"/>
      </w:pPr>
    </w:p>
    <w:p w:rsidR="000B3504" w:rsidRPr="00DD113C" w:rsidRDefault="000B3504" w:rsidP="000B3504">
      <w:pPr>
        <w:jc w:val="both"/>
      </w:pPr>
      <w:r w:rsidRPr="00DD113C">
        <w:t>(9)</w:t>
      </w:r>
      <w:r w:rsidRPr="00DD113C">
        <w:tab/>
        <w:t xml:space="preserve">A Képviselő-testület a rendszeres és eseti pénzbeli ellátások szakfeladatokon belül és az egyes segélyfajták tekintetében az előirányzat-módosítás jogát átruházza a Humánfeladatok és ügyrendi bizottságra. </w:t>
      </w:r>
    </w:p>
    <w:p w:rsidR="000B3504" w:rsidRPr="00DD113C" w:rsidRDefault="000B3504" w:rsidP="000B3504">
      <w:pPr>
        <w:widowControl w:val="0"/>
        <w:jc w:val="both"/>
        <w:rPr>
          <w:color w:val="C00000"/>
        </w:rPr>
      </w:pPr>
      <w:bookmarkStart w:id="0" w:name="pr389"/>
      <w:bookmarkEnd w:id="0"/>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rPr>
          <w:spacing w:val="-8"/>
        </w:rPr>
      </w:pPr>
      <w:r w:rsidRPr="00DD113C">
        <w:t>(1)</w:t>
      </w:r>
      <w:r w:rsidRPr="00DD113C">
        <w:tab/>
      </w:r>
      <w:r w:rsidRPr="00DD113C">
        <w:rPr>
          <w:spacing w:val="-8"/>
        </w:rPr>
        <w:t>A költségvetési rendelet módosítására a polgármester szükség szerint, de legalább 4 alkalommal javaslatot tesz.</w:t>
      </w:r>
    </w:p>
    <w:p w:rsidR="000B3504" w:rsidRPr="00DD113C" w:rsidRDefault="000B3504" w:rsidP="000B3504">
      <w:pPr>
        <w:widowControl w:val="0"/>
        <w:jc w:val="both"/>
      </w:pPr>
    </w:p>
    <w:p w:rsidR="000B3504" w:rsidRPr="00DD113C" w:rsidRDefault="000B3504" w:rsidP="000B3504">
      <w:pPr>
        <w:pStyle w:val="Szvegtrzs21"/>
        <w:rPr>
          <w:i w:val="0"/>
          <w:sz w:val="24"/>
          <w:szCs w:val="24"/>
        </w:rPr>
      </w:pPr>
      <w:r w:rsidRPr="00DD113C">
        <w:rPr>
          <w:i w:val="0"/>
          <w:sz w:val="24"/>
          <w:szCs w:val="24"/>
        </w:rPr>
        <w:t>(2)</w:t>
      </w:r>
      <w:r w:rsidRPr="00DD113C">
        <w:rPr>
          <w:i w:val="0"/>
          <w:sz w:val="24"/>
          <w:szCs w:val="24"/>
        </w:rPr>
        <w:tab/>
        <w:t xml:space="preserve">Az átruházott hatáskörben hozott döntések a Képviselő-testület által előzetesen jóváhagyottnál nagyobb (többlet) kiadással nem járhatnak. </w:t>
      </w:r>
    </w:p>
    <w:p w:rsidR="000B3504" w:rsidRPr="00DD113C" w:rsidRDefault="000B3504" w:rsidP="000B3504">
      <w:pPr>
        <w:widowControl w:val="0"/>
        <w:jc w:val="center"/>
      </w:pPr>
    </w:p>
    <w:p w:rsidR="000B3504" w:rsidRPr="00DD113C" w:rsidRDefault="000B3504" w:rsidP="000B3504">
      <w:pPr>
        <w:widowControl w:val="0"/>
        <w:jc w:val="both"/>
      </w:pPr>
      <w:r w:rsidRPr="00DD113C">
        <w:t>(3)</w:t>
      </w:r>
      <w:r w:rsidRPr="00DD113C">
        <w:tab/>
        <w:t>A kiemelt és a Képviselő-testület által meghatározott előirányzatot csak jogszabály, illetőleg a Képviselő-testület módosíthatja.</w:t>
      </w:r>
    </w:p>
    <w:p w:rsidR="000B3504" w:rsidRPr="00DD113C" w:rsidRDefault="000B3504" w:rsidP="000B3504">
      <w:pPr>
        <w:widowControl w:val="0"/>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
        <w:rPr>
          <w:szCs w:val="24"/>
        </w:rPr>
      </w:pPr>
      <w:r w:rsidRPr="00DD113C">
        <w:rPr>
          <w:szCs w:val="24"/>
        </w:rPr>
        <w:t>(1)</w:t>
      </w:r>
      <w:r w:rsidRPr="00DD113C">
        <w:rPr>
          <w:szCs w:val="24"/>
        </w:rPr>
        <w:tab/>
        <w:t xml:space="preserve">Amennyiben a költségvetési év közben az Országgyűlés, a Kormány, illetve valamely költségvetési fejezet vagy elkülönített állami pénzalap a települési önkormányzat számára </w:t>
      </w:r>
      <w:r w:rsidRPr="00DD113C">
        <w:rPr>
          <w:szCs w:val="24"/>
        </w:rPr>
        <w:lastRenderedPageBreak/>
        <w:t>pótelőirányzatot biztosít, arról a polgármester a Képviselő-testületet negyedévente tájékoztatni köteles.</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 xml:space="preserve">A települési önkormányzat költségvetési szervei a jóváhagyott kiemelt előirányzatokon belül a részelőirányzatoktól - Az államháztartás működési rendjéről szóló 368/2011. (XII.31.) sz. Korm. rendeletben foglaltak figyelembevételével - előirányzat-módosítás nélkül is eltérhetnek. Az előirányzat-módosítás, átcsoportosítás nem irányulhat az előirányzat-módosítási kötelezettség nélkül teljesülő előirányzatok jóváhagyott céltól eltérő csökkentésére. </w:t>
      </w:r>
    </w:p>
    <w:p w:rsidR="000B3504" w:rsidRPr="00DD113C" w:rsidRDefault="000B3504" w:rsidP="000B3504">
      <w:pPr>
        <w:widowControl w:val="0"/>
        <w:jc w:val="both"/>
      </w:pPr>
    </w:p>
    <w:p w:rsidR="000B3504" w:rsidRPr="00DD113C" w:rsidRDefault="000B3504" w:rsidP="000B3504">
      <w:pPr>
        <w:widowControl w:val="0"/>
        <w:jc w:val="both"/>
      </w:pPr>
      <w:r w:rsidRPr="00DD113C">
        <w:t>(3)</w:t>
      </w:r>
      <w:r w:rsidRPr="00DD113C">
        <w:tab/>
        <w:t>A költségvetési szerv saját hatáskö</w:t>
      </w:r>
      <w:r>
        <w:t>rében végrehajtott előirányzat átcsoportosítás, illetve növelés</w:t>
      </w:r>
      <w:r w:rsidRPr="00DD113C">
        <w:t xml:space="preserve"> többlet költségvetési támogatási igénnyel sem a folyó költségvetési évben, sem pedig a következő évben nem járhat. </w:t>
      </w:r>
    </w:p>
    <w:p w:rsidR="000B3504" w:rsidRPr="00DD113C" w:rsidRDefault="000B3504" w:rsidP="000B3504">
      <w:pPr>
        <w:widowControl w:val="0"/>
        <w:tabs>
          <w:tab w:val="left" w:pos="3606"/>
        </w:tabs>
        <w:jc w:val="both"/>
      </w:pPr>
    </w:p>
    <w:p w:rsidR="000B3504" w:rsidRPr="00DD113C" w:rsidRDefault="000B3504" w:rsidP="000B3504">
      <w:pPr>
        <w:widowControl w:val="0"/>
        <w:jc w:val="both"/>
      </w:pPr>
      <w:r w:rsidRPr="00DD113C">
        <w:t>(4)</w:t>
      </w:r>
      <w:r w:rsidRPr="00DD113C">
        <w:tab/>
        <w:t>A települési önkormányzat költségvetési szerveinek vezetői a jogszabályi felhatalmazás alapján saját hatáskörben végrehajtott előirányzat-módosításokról a Képviselő-testületnek negyedévenként kötelesek beszámolni.</w:t>
      </w:r>
    </w:p>
    <w:p w:rsidR="000B3504" w:rsidRPr="00DD113C" w:rsidRDefault="000B3504" w:rsidP="000B3504">
      <w:pPr>
        <w:widowControl w:val="0"/>
        <w:jc w:val="both"/>
      </w:pPr>
    </w:p>
    <w:p w:rsidR="000B3504" w:rsidRPr="00DD113C" w:rsidRDefault="000B3504" w:rsidP="000B3504">
      <w:pPr>
        <w:pStyle w:val="Szvegtrzs"/>
        <w:rPr>
          <w:szCs w:val="24"/>
        </w:rPr>
      </w:pPr>
      <w:r w:rsidRPr="00DD113C">
        <w:rPr>
          <w:szCs w:val="24"/>
        </w:rPr>
        <w:t>(5)</w:t>
      </w:r>
      <w:r w:rsidRPr="00DD113C">
        <w:rPr>
          <w:szCs w:val="24"/>
        </w:rPr>
        <w:tab/>
        <w:t xml:space="preserve">A települési önkormányzat költségvetési szervei az előirányzat módosítására benyújtott javaslatukban, valamint a pótelőirányzatot igénylő előterjesztésekben tájékoztatják a Képviselő-testületet a kiadási többlet egyszeri (csak az adott költségvetési évben érvényesül) vagy tartós (a költségvetési előirányzatokba véglegesen beépülő) jellegéről. A tartós jellegű előirányzat növekményből eredő, további költségvetési éveket érintő hatásokat be kell mutatni a döntés előkészítés során. A fenti elemzés nélkül a Képviselő-testület nem </w:t>
      </w:r>
      <w:proofErr w:type="gramStart"/>
      <w:r w:rsidRPr="00DD113C">
        <w:rPr>
          <w:szCs w:val="24"/>
        </w:rPr>
        <w:t>tárgyalhat</w:t>
      </w:r>
      <w:proofErr w:type="gramEnd"/>
      <w:r w:rsidRPr="00DD113C">
        <w:rPr>
          <w:szCs w:val="24"/>
        </w:rPr>
        <w:t xml:space="preserve"> és nem hozhat döntést e tárgykörben.</w:t>
      </w:r>
    </w:p>
    <w:p w:rsidR="000B3504" w:rsidRPr="00DD113C" w:rsidRDefault="000B3504" w:rsidP="000B3504">
      <w:pPr>
        <w:widowControl w:val="0"/>
        <w:jc w:val="both"/>
      </w:pPr>
    </w:p>
    <w:p w:rsidR="000B3504" w:rsidRPr="00DD113C" w:rsidRDefault="000B3504" w:rsidP="000B3504">
      <w:pPr>
        <w:widowControl w:val="0"/>
        <w:jc w:val="both"/>
      </w:pPr>
      <w:r w:rsidRPr="00DD113C">
        <w:t>(6)</w:t>
      </w:r>
      <w:r w:rsidRPr="00DD113C">
        <w:tab/>
        <w:t>A költségvetési szervek az előirányzat-módosítást követően 30 napon belül módosítják az előirányzat felhasználási ütemtervüket.</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keepNext/>
        <w:widowControl w:val="0"/>
        <w:jc w:val="center"/>
      </w:pPr>
      <w:r w:rsidRPr="00DD113C">
        <w:t>A települési önkormányzat költségvetési szervei</w:t>
      </w:r>
    </w:p>
    <w:p w:rsidR="000B3504" w:rsidRPr="00DD113C" w:rsidRDefault="000B3504" w:rsidP="000B3504">
      <w:pPr>
        <w:keepNext/>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A települési önkormányzat költségvetési szerveinek intézményfinanszírozását a Képviselő-testület 683.231 e Ft-ban határozza meg.(Intézményenkénti részletezése az 1. sz. mellékletben található.)</w:t>
      </w:r>
    </w:p>
    <w:p w:rsidR="000B3504" w:rsidRPr="00DD113C" w:rsidRDefault="000B3504" w:rsidP="000B3504">
      <w:pPr>
        <w:widowControl w:val="0"/>
        <w:jc w:val="center"/>
      </w:pPr>
    </w:p>
    <w:p w:rsidR="000B3504" w:rsidRPr="00DD113C" w:rsidRDefault="000B3504" w:rsidP="000B3504">
      <w:pPr>
        <w:widowControl w:val="0"/>
        <w:jc w:val="both"/>
      </w:pPr>
      <w:r w:rsidRPr="00DD113C">
        <w:t>(2)</w:t>
      </w:r>
      <w:r w:rsidRPr="00DD113C">
        <w:tab/>
        <w:t>Az önkormányzat által létesített, vagy fenntartott költségvetési szerv kiadási előirányzatát nem lépheti túl kivéve, ha az államháztartás más alrendszereitől, alapítványból és saját tevékenységéből származó nem tervezett bevételt ér el, valamint a Képviselő-testület által jóváhagyott maradvánnyal rendelkezik.</w:t>
      </w:r>
    </w:p>
    <w:p w:rsidR="000B3504" w:rsidRPr="00DD113C" w:rsidRDefault="000B3504" w:rsidP="000B3504">
      <w:pPr>
        <w:widowControl w:val="0"/>
        <w:jc w:val="both"/>
      </w:pPr>
    </w:p>
    <w:p w:rsidR="000B3504" w:rsidRPr="00DD113C" w:rsidRDefault="000B3504" w:rsidP="000B3504">
      <w:pPr>
        <w:widowControl w:val="0"/>
        <w:jc w:val="both"/>
      </w:pPr>
      <w:r w:rsidRPr="00DD113C">
        <w:t>(3)</w:t>
      </w:r>
      <w:r w:rsidRPr="00DD113C">
        <w:tab/>
        <w:t>A költségvetési szerv a jóváhagyott bevételi előirányzaton felüli többletbevételét és a külön jogszabályban szabályozott felülvizsgálatot követően jóváhagyott, előző évi előirányzati maradványát kizárólag a Képviselő-testület döntése után használhatja fel.</w:t>
      </w:r>
    </w:p>
    <w:p w:rsidR="000B3504" w:rsidRPr="00DD113C" w:rsidRDefault="000B3504" w:rsidP="000B3504">
      <w:pPr>
        <w:widowControl w:val="0"/>
        <w:jc w:val="both"/>
      </w:pPr>
    </w:p>
    <w:p w:rsidR="000B3504" w:rsidRPr="00DD113C" w:rsidRDefault="000B3504" w:rsidP="000B3504">
      <w:pPr>
        <w:widowControl w:val="0"/>
        <w:jc w:val="both"/>
      </w:pPr>
      <w:r w:rsidRPr="00DD113C">
        <w:t>(4)</w:t>
      </w:r>
      <w:r w:rsidRPr="00DD113C">
        <w:tab/>
        <w:t xml:space="preserve"> A költségvetési szerv vezetője egy személyben felelős az intézmény gazdálkodásának szabályszerűségéért, az intézmény számára előírt bevételi terv teljesítéséért, a gazdálkodásról készült információk valódiságáért, valamint az előirányzat-módosítások e rendeletben meghatározott időpontban történő Képviselő-testület elé terjesztéséért.</w:t>
      </w:r>
    </w:p>
    <w:p w:rsidR="000B3504" w:rsidRPr="00DD113C" w:rsidRDefault="000B3504" w:rsidP="000B3504">
      <w:pPr>
        <w:widowControl w:val="0"/>
        <w:jc w:val="center"/>
      </w:pPr>
    </w:p>
    <w:p w:rsidR="000B3504" w:rsidRPr="00DD113C" w:rsidRDefault="000B3504" w:rsidP="000B3504">
      <w:pPr>
        <w:widowControl w:val="0"/>
        <w:jc w:val="center"/>
      </w:pPr>
      <w:r w:rsidRPr="00DD113C">
        <w:lastRenderedPageBreak/>
        <w:t>A tartalék felhasználására vonatkozó szabályok</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
        <w:rPr>
          <w:szCs w:val="24"/>
        </w:rPr>
      </w:pPr>
      <w:r w:rsidRPr="00DD113C">
        <w:rPr>
          <w:szCs w:val="24"/>
        </w:rPr>
        <w:t>(1)</w:t>
      </w:r>
      <w:r w:rsidRPr="00DD113C">
        <w:rPr>
          <w:szCs w:val="24"/>
        </w:rPr>
        <w:tab/>
        <w:t>A Képviselő-testület felhatalmazza a polgármestert, hogy az általános tartalék terhére, a költségvetésben biztosított kiadási előirányzatok kiegészítéseként, alkalmanként</w:t>
      </w:r>
      <w:r w:rsidRPr="00DD113C">
        <w:rPr>
          <w:i/>
          <w:szCs w:val="24"/>
        </w:rPr>
        <w:t xml:space="preserve"> </w:t>
      </w:r>
      <w:r w:rsidRPr="00DD113C">
        <w:rPr>
          <w:szCs w:val="24"/>
        </w:rPr>
        <w:t xml:space="preserve">nettó 1.000 e Ft összegig rendelkezzen. </w:t>
      </w:r>
    </w:p>
    <w:p w:rsidR="000B3504" w:rsidRPr="00DD113C" w:rsidRDefault="000B3504" w:rsidP="000B3504">
      <w:pPr>
        <w:pStyle w:val="Szvegtrzs"/>
        <w:rPr>
          <w:szCs w:val="24"/>
        </w:rPr>
      </w:pPr>
    </w:p>
    <w:p w:rsidR="000B3504" w:rsidRPr="00DD113C" w:rsidRDefault="000B3504" w:rsidP="000B3504">
      <w:pPr>
        <w:pStyle w:val="Szvegtrzs"/>
        <w:rPr>
          <w:szCs w:val="24"/>
        </w:rPr>
      </w:pPr>
      <w:r w:rsidRPr="00DD113C">
        <w:rPr>
          <w:szCs w:val="24"/>
        </w:rPr>
        <w:t>(2)  A Képviselő-testület felhatalmazza a polgármestert, hogy az általános tartalék terhére a költségvetésbe be nem épített kiadások (fontos helyi ügyek, települési események, közösségi kezdeményezések) teljesítésére alkalmanként nettó 50 e Ft összegig rendelkezzen.</w:t>
      </w:r>
    </w:p>
    <w:p w:rsidR="000B3504" w:rsidRPr="00DD113C" w:rsidRDefault="000B3504" w:rsidP="000B3504">
      <w:pPr>
        <w:pStyle w:val="Szvegtrzs"/>
        <w:rPr>
          <w:szCs w:val="24"/>
        </w:rPr>
      </w:pPr>
      <w:r w:rsidRPr="00DD113C">
        <w:rPr>
          <w:szCs w:val="24"/>
        </w:rPr>
        <w:t xml:space="preserve"> </w:t>
      </w:r>
    </w:p>
    <w:p w:rsidR="000B3504" w:rsidRPr="00DD113C" w:rsidRDefault="000B3504" w:rsidP="000B3504">
      <w:pPr>
        <w:widowControl w:val="0"/>
        <w:jc w:val="both"/>
      </w:pPr>
      <w:r w:rsidRPr="00DD113C">
        <w:t xml:space="preserve"> (3)</w:t>
      </w:r>
      <w:r w:rsidRPr="00DD113C">
        <w:tab/>
        <w:t xml:space="preserve">A Képviselő-testület felhatalmazza a Pénzügyi és gazdasági bizottságot, hogy a karbantartási jellegű kiadások évközben felmerülő módosításáról döntsön. </w:t>
      </w:r>
    </w:p>
    <w:p w:rsidR="000B3504" w:rsidRPr="00DD113C" w:rsidRDefault="000B3504" w:rsidP="000B3504">
      <w:pPr>
        <w:widowControl w:val="0"/>
        <w:jc w:val="both"/>
      </w:pPr>
    </w:p>
    <w:p w:rsidR="000B3504" w:rsidRPr="00DD113C" w:rsidRDefault="000B3504" w:rsidP="000B3504">
      <w:pPr>
        <w:widowControl w:val="0"/>
        <w:jc w:val="both"/>
      </w:pPr>
      <w:r w:rsidRPr="00DD113C">
        <w:t>(4)</w:t>
      </w:r>
      <w:r w:rsidRPr="00DD113C">
        <w:tab/>
        <w:t>Az egyéb céltartalékok felhasználása tekintetében a Pénzügyi és gazdasági bizottság javaslatát követően, a Képviselő-testület dönt. A céltartalékok a rendelet 5. számú mellékletében megjelölt célokra használhatók fel.</w:t>
      </w:r>
    </w:p>
    <w:p w:rsidR="000B3504" w:rsidRPr="00DD113C" w:rsidRDefault="000B3504" w:rsidP="000B3504">
      <w:pPr>
        <w:widowControl w:val="0"/>
        <w:jc w:val="both"/>
      </w:pPr>
    </w:p>
    <w:p w:rsidR="000B3504" w:rsidRPr="00DD113C" w:rsidRDefault="000B3504" w:rsidP="000B3504">
      <w:pPr>
        <w:widowControl w:val="0"/>
        <w:jc w:val="both"/>
      </w:pPr>
      <w:r w:rsidRPr="00DD113C">
        <w:t>(5)</w:t>
      </w:r>
      <w:r w:rsidRPr="00DD113C">
        <w:tab/>
        <w:t>A polgármester az (1), (2), bekezdésben, a Pénzügyi és gazdasági bizottság a (3) bekezdésben foglalt felhatalmazás alapján történt rendelkezéseiről a Képviselő-testületet soron következő ülésén kötelesek tájékoztatni.</w:t>
      </w:r>
    </w:p>
    <w:p w:rsidR="000B3504" w:rsidRPr="00DD113C" w:rsidRDefault="000B3504" w:rsidP="000B3504">
      <w:pPr>
        <w:widowControl w:val="0"/>
        <w:jc w:val="both"/>
      </w:pPr>
    </w:p>
    <w:p w:rsidR="000B3504" w:rsidRPr="00DD113C" w:rsidRDefault="000B3504" w:rsidP="000B3504">
      <w:pPr>
        <w:widowControl w:val="0"/>
        <w:jc w:val="center"/>
      </w:pPr>
      <w:r w:rsidRPr="00DD113C">
        <w:t>A maradvány felhasználása</w:t>
      </w: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jc w:val="both"/>
      </w:pPr>
      <w:r w:rsidRPr="00DD113C">
        <w:t>(1)  A maradvány elszámolásának alapja a tárgyévi bevételek és kiadások függő tételekkel korrigált különbsége.</w:t>
      </w:r>
    </w:p>
    <w:p w:rsidR="000B3504" w:rsidRPr="00DD113C" w:rsidRDefault="000B3504" w:rsidP="000B3504">
      <w:pPr>
        <w:jc w:val="both"/>
      </w:pPr>
    </w:p>
    <w:p w:rsidR="000B3504" w:rsidRPr="00DD113C" w:rsidRDefault="000B3504" w:rsidP="000B3504">
      <w:pPr>
        <w:jc w:val="both"/>
      </w:pPr>
      <w:r w:rsidRPr="00DD113C">
        <w:t>(2) A gazdasági szervezettel nem rendelkező költségvetési szerv maradványát az irányító szerv az éves beszámolóhoz kapcsolódóan felülvizsgálja és jóváhagyja.</w:t>
      </w:r>
    </w:p>
    <w:p w:rsidR="000B3504" w:rsidRPr="00DD113C" w:rsidRDefault="000B3504" w:rsidP="000B3504">
      <w:pPr>
        <w:jc w:val="both"/>
      </w:pPr>
    </w:p>
    <w:p w:rsidR="000B3504" w:rsidRPr="00DD113C" w:rsidRDefault="000B3504" w:rsidP="000B3504">
      <w:pPr>
        <w:jc w:val="both"/>
      </w:pPr>
      <w:r w:rsidRPr="00DD113C">
        <w:t>(3)  Az év végi maradványokból az intézményeket nem illeti meg:</w:t>
      </w:r>
    </w:p>
    <w:p w:rsidR="000B3504" w:rsidRPr="00DD113C" w:rsidRDefault="000B3504" w:rsidP="000B3504">
      <w:pPr>
        <w:jc w:val="both"/>
      </w:pPr>
      <w:r w:rsidRPr="00DD113C">
        <w:t xml:space="preserve">       </w:t>
      </w:r>
      <w:proofErr w:type="gramStart"/>
      <w:r w:rsidRPr="00DD113C">
        <w:t>a</w:t>
      </w:r>
      <w:proofErr w:type="gramEnd"/>
      <w:r w:rsidRPr="00DD113C">
        <w:t xml:space="preserve">) </w:t>
      </w:r>
      <w:proofErr w:type="spellStart"/>
      <w:r w:rsidRPr="00DD113C">
        <w:t>a</w:t>
      </w:r>
      <w:proofErr w:type="spellEnd"/>
      <w:r w:rsidRPr="00DD113C">
        <w:t xml:space="preserve"> végleges feladatelmaradás miatti összeg</w:t>
      </w:r>
    </w:p>
    <w:p w:rsidR="000B3504" w:rsidRPr="00DD113C" w:rsidRDefault="000B3504" w:rsidP="000B3504">
      <w:pPr>
        <w:jc w:val="both"/>
      </w:pPr>
      <w:r w:rsidRPr="00DD113C">
        <w:t xml:space="preserve">       b) a célfeladattal adott előirányzat maradványa</w:t>
      </w:r>
    </w:p>
    <w:p w:rsidR="000B3504" w:rsidRPr="00DD113C" w:rsidRDefault="000B3504" w:rsidP="000B3504">
      <w:pPr>
        <w:jc w:val="both"/>
      </w:pPr>
      <w:r w:rsidRPr="00DD113C">
        <w:t xml:space="preserve">       c) az intézményi alapfeladat ellátáshoz kapcsolódó olyan bevétel nettó (az indokolt</w:t>
      </w:r>
    </w:p>
    <w:p w:rsidR="000B3504" w:rsidRPr="00DD113C" w:rsidRDefault="000B3504" w:rsidP="000B3504">
      <w:pPr>
        <w:jc w:val="both"/>
      </w:pPr>
      <w:r w:rsidRPr="00DD113C">
        <w:tab/>
      </w:r>
      <w:proofErr w:type="gramStart"/>
      <w:r w:rsidRPr="00DD113C">
        <w:t>kiadással</w:t>
      </w:r>
      <w:proofErr w:type="gramEnd"/>
      <w:r w:rsidRPr="00DD113C">
        <w:t xml:space="preserve"> csökkentett) összege, mely bizonyítottan alultervezésből származik </w:t>
      </w:r>
    </w:p>
    <w:p w:rsidR="000B3504" w:rsidRPr="00DD113C" w:rsidRDefault="000B3504" w:rsidP="000B3504">
      <w:pPr>
        <w:ind w:left="360"/>
        <w:jc w:val="both"/>
      </w:pPr>
      <w:r w:rsidRPr="00DD113C">
        <w:t>d) a személyi juttatás és a munkaadót terhelő járulékok azon része, melyet a feladatellátás érdekében nem használt fel</w:t>
      </w:r>
    </w:p>
    <w:p w:rsidR="000B3504" w:rsidRPr="00DD113C" w:rsidRDefault="000B3504" w:rsidP="000B3504">
      <w:pPr>
        <w:numPr>
          <w:ilvl w:val="0"/>
          <w:numId w:val="7"/>
        </w:numPr>
        <w:jc w:val="both"/>
      </w:pPr>
      <w:r w:rsidRPr="00DD113C">
        <w:t>a dologi kiadások előző évi szintjéhez viszonyított növekményét el nem érő összeg.</w:t>
      </w:r>
    </w:p>
    <w:p w:rsidR="000B3504" w:rsidRPr="00DD113C" w:rsidRDefault="000B3504" w:rsidP="000B3504">
      <w:pPr>
        <w:jc w:val="both"/>
      </w:pPr>
    </w:p>
    <w:p w:rsidR="000B3504" w:rsidRPr="00DD113C" w:rsidRDefault="000B3504" w:rsidP="000B3504">
      <w:pPr>
        <w:jc w:val="both"/>
      </w:pPr>
      <w:r w:rsidRPr="00DD113C">
        <w:t>(4)  A (3) bekezdésben foglaltak szerinti maradvány felhasználásáról a Képviselő-testület dönt.</w:t>
      </w:r>
    </w:p>
    <w:p w:rsidR="000B3504" w:rsidRPr="00DD113C" w:rsidRDefault="000B3504" w:rsidP="000B3504">
      <w:pPr>
        <w:pStyle w:val="Szvegtrzs21"/>
        <w:tabs>
          <w:tab w:val="left" w:pos="360"/>
        </w:tabs>
        <w:rPr>
          <w:i w:val="0"/>
          <w:color w:val="C00000"/>
          <w:sz w:val="24"/>
          <w:szCs w:val="24"/>
        </w:rPr>
      </w:pPr>
    </w:p>
    <w:p w:rsidR="000B3504" w:rsidRPr="00DD113C" w:rsidRDefault="000B3504" w:rsidP="000B3504">
      <w:pPr>
        <w:widowControl w:val="0"/>
        <w:jc w:val="center"/>
      </w:pPr>
      <w:r w:rsidRPr="00DD113C">
        <w:t>Költségvetési többlet</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
        <w:rPr>
          <w:szCs w:val="24"/>
        </w:rPr>
      </w:pPr>
      <w:r w:rsidRPr="00DD113C">
        <w:rPr>
          <w:szCs w:val="24"/>
        </w:rPr>
        <w:t xml:space="preserve">(1) </w:t>
      </w:r>
      <w:r w:rsidRPr="00DD113C">
        <w:rPr>
          <w:szCs w:val="24"/>
        </w:rPr>
        <w:tab/>
        <w:t>A Polgári Polgármesteri Hivatal az önkormányzati gazdálkodás során az év közben létrejött költségvetési többletet (felhalmozási vagy működési jellegű) – átmenetileg, vagy tartósan rendelkezésre álló szabad pénzeszközt- értékpapír vásárlására, illetve pénzintézeti pénzlekötés útján hasznosíthatja.</w:t>
      </w:r>
    </w:p>
    <w:p w:rsidR="000B3504" w:rsidRPr="00DD113C" w:rsidRDefault="000B3504" w:rsidP="000B3504">
      <w:pPr>
        <w:widowControl w:val="0"/>
        <w:jc w:val="both"/>
        <w:rPr>
          <w:snapToGrid w:val="0"/>
        </w:rPr>
      </w:pPr>
    </w:p>
    <w:p w:rsidR="000B3504" w:rsidRPr="00DD113C" w:rsidRDefault="000B3504" w:rsidP="000B3504">
      <w:pPr>
        <w:widowControl w:val="0"/>
        <w:jc w:val="both"/>
        <w:rPr>
          <w:snapToGrid w:val="0"/>
        </w:rPr>
      </w:pPr>
      <w:r w:rsidRPr="00DD113C">
        <w:rPr>
          <w:snapToGrid w:val="0"/>
        </w:rPr>
        <w:lastRenderedPageBreak/>
        <w:t xml:space="preserve">(2) </w:t>
      </w:r>
      <w:r w:rsidRPr="00DD113C">
        <w:rPr>
          <w:snapToGrid w:val="0"/>
        </w:rPr>
        <w:tab/>
        <w:t xml:space="preserve">Az (1) bekezdés szerint hasznosítással kapcsolatos szerződések, illetve pénzügyi műveletek lebonyolítását a Képviselő-testület a polgármester hatáskörébe utalja. A polgármester a megtett intézkedésről a soron következő előirányzat-módosítással egyidejűleg tájékoztatást ad a Képviselő-testület számára. </w:t>
      </w:r>
    </w:p>
    <w:p w:rsidR="000B3504" w:rsidRPr="00DD113C" w:rsidRDefault="000B3504" w:rsidP="000B3504">
      <w:pPr>
        <w:widowControl w:val="0"/>
        <w:jc w:val="both"/>
        <w:rPr>
          <w:snapToGrid w:val="0"/>
        </w:rPr>
      </w:pPr>
    </w:p>
    <w:p w:rsidR="000B3504" w:rsidRPr="00DD113C" w:rsidRDefault="000B3504" w:rsidP="000B3504">
      <w:pPr>
        <w:widowControl w:val="0"/>
        <w:jc w:val="both"/>
        <w:rPr>
          <w:snapToGrid w:val="0"/>
        </w:rPr>
      </w:pPr>
      <w:r w:rsidRPr="00DD113C">
        <w:rPr>
          <w:snapToGrid w:val="0"/>
        </w:rPr>
        <w:t xml:space="preserve">(3) </w:t>
      </w:r>
      <w:r w:rsidRPr="00DD113C">
        <w:rPr>
          <w:snapToGrid w:val="0"/>
        </w:rPr>
        <w:tab/>
        <w:t>Az (1)-(2) bekezdésben foglalt eljárás során törekedni kell arra, hogy a megvásárolt értékpapírok állami garanciával rendelkezzenek, illetőleg azok zárolásáról gondoskodni kell.</w:t>
      </w:r>
    </w:p>
    <w:p w:rsidR="000B3504" w:rsidRPr="00DD113C" w:rsidRDefault="000B3504" w:rsidP="000B3504">
      <w:pPr>
        <w:widowControl w:val="0"/>
        <w:jc w:val="center"/>
      </w:pPr>
    </w:p>
    <w:p w:rsidR="000B3504" w:rsidRPr="00DD113C" w:rsidRDefault="000B3504" w:rsidP="000B3504">
      <w:pPr>
        <w:widowControl w:val="0"/>
        <w:jc w:val="center"/>
      </w:pPr>
    </w:p>
    <w:p w:rsidR="000B3504" w:rsidRPr="00DD113C" w:rsidRDefault="000B3504" w:rsidP="000B3504">
      <w:pPr>
        <w:widowControl w:val="0"/>
        <w:jc w:val="center"/>
      </w:pPr>
      <w:r w:rsidRPr="00DD113C">
        <w:t>III. fejezet</w:t>
      </w:r>
    </w:p>
    <w:p w:rsidR="000B3504" w:rsidRPr="00DD113C" w:rsidRDefault="000B3504" w:rsidP="000B3504">
      <w:pPr>
        <w:widowControl w:val="0"/>
        <w:jc w:val="center"/>
      </w:pPr>
    </w:p>
    <w:p w:rsidR="000B3504" w:rsidRPr="00DD113C" w:rsidRDefault="000B3504" w:rsidP="000B3504">
      <w:pPr>
        <w:widowControl w:val="0"/>
        <w:jc w:val="center"/>
      </w:pPr>
      <w:r w:rsidRPr="00DD113C">
        <w:t>A pénzellátás</w:t>
      </w:r>
    </w:p>
    <w:p w:rsidR="000B3504" w:rsidRPr="00DD113C" w:rsidRDefault="000B3504" w:rsidP="000B3504">
      <w:pPr>
        <w:widowControl w:val="0"/>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Az Önkormányzat gazdálkodásának végrehajtó szerve a Polgári Polgármesteri Hivatal.</w:t>
      </w:r>
    </w:p>
    <w:p w:rsidR="000B3504" w:rsidRPr="00DD113C" w:rsidRDefault="000B3504" w:rsidP="000B3504">
      <w:pPr>
        <w:widowControl w:val="0"/>
        <w:jc w:val="both"/>
      </w:pPr>
    </w:p>
    <w:p w:rsidR="000B3504" w:rsidRPr="00DD113C" w:rsidRDefault="000B3504" w:rsidP="000B3504">
      <w:pPr>
        <w:widowControl w:val="0"/>
        <w:jc w:val="both"/>
        <w:rPr>
          <w:bCs/>
        </w:rPr>
      </w:pPr>
      <w:r w:rsidRPr="00DD113C">
        <w:t>(2)</w:t>
      </w:r>
      <w:r w:rsidRPr="00DD113C">
        <w:tab/>
      </w:r>
      <w:r w:rsidRPr="00DD113C">
        <w:rPr>
          <w:bCs/>
        </w:rPr>
        <w:t xml:space="preserve">A költségvetési szervek pénzellátásáról a Polgári Polgármesteri Hivatal a heti finanszírozási napokon köteles gondoskodni. </w:t>
      </w:r>
    </w:p>
    <w:p w:rsidR="000B3504" w:rsidRPr="00DD113C" w:rsidRDefault="000B3504" w:rsidP="000B3504">
      <w:pPr>
        <w:widowControl w:val="0"/>
        <w:jc w:val="both"/>
        <w:rPr>
          <w:bCs/>
        </w:rPr>
      </w:pPr>
    </w:p>
    <w:p w:rsidR="000B3504" w:rsidRPr="00DD113C" w:rsidRDefault="000B3504" w:rsidP="000B3504">
      <w:pPr>
        <w:widowControl w:val="0"/>
        <w:jc w:val="both"/>
      </w:pPr>
      <w:r w:rsidRPr="00DD113C">
        <w:rPr>
          <w:bCs/>
        </w:rPr>
        <w:t>(3)</w:t>
      </w:r>
      <w:r w:rsidRPr="00DD113C">
        <w:tab/>
      </w:r>
      <w:r w:rsidRPr="00DD113C">
        <w:rPr>
          <w:bCs/>
        </w:rPr>
        <w:t>A költségvetési szerveknél a készpénzben történő kifizetés jogcímei a következők:</w:t>
      </w:r>
    </w:p>
    <w:p w:rsidR="000B3504" w:rsidRPr="00DD113C" w:rsidRDefault="000B3504" w:rsidP="000B3504">
      <w:pPr>
        <w:ind w:left="408" w:hanging="408"/>
        <w:jc w:val="both"/>
        <w:rPr>
          <w:bCs/>
        </w:rPr>
      </w:pPr>
      <w:r w:rsidRPr="00DD113C">
        <w:rPr>
          <w:bCs/>
        </w:rPr>
        <w:tab/>
      </w:r>
      <w:proofErr w:type="gramStart"/>
      <w:r w:rsidRPr="00DD113C">
        <w:rPr>
          <w:bCs/>
        </w:rPr>
        <w:t>a</w:t>
      </w:r>
      <w:proofErr w:type="gramEnd"/>
      <w:r w:rsidRPr="00DD113C">
        <w:rPr>
          <w:bCs/>
        </w:rPr>
        <w:t xml:space="preserve">) személyi juttatások: megbízási díj, tiszteletdíj, jutalom, utazási, munkába járási költségtérítés, utazási jegy és bérlet, kiküldetési költség, védőeszköz-munkaruha térítés, szociális juttatások,közfoglalkoztatott munkabér, </w:t>
      </w:r>
      <w:proofErr w:type="spellStart"/>
      <w:r w:rsidRPr="00DD113C">
        <w:rPr>
          <w:bCs/>
        </w:rPr>
        <w:t>hóközi</w:t>
      </w:r>
      <w:proofErr w:type="spellEnd"/>
      <w:r w:rsidRPr="00DD113C">
        <w:rPr>
          <w:bCs/>
        </w:rPr>
        <w:t xml:space="preserve"> kifizetések, költség-általány,</w:t>
      </w:r>
    </w:p>
    <w:p w:rsidR="000B3504" w:rsidRPr="00DD113C" w:rsidRDefault="000B3504" w:rsidP="000B3504">
      <w:pPr>
        <w:ind w:left="408" w:hanging="408"/>
        <w:jc w:val="both"/>
        <w:rPr>
          <w:bCs/>
        </w:rPr>
      </w:pPr>
      <w:r w:rsidRPr="00DD113C">
        <w:rPr>
          <w:bCs/>
        </w:rPr>
        <w:tab/>
        <w:t>b) dologi kiadások: készlet- és anyagvásárlás, nyomtatvány, szakkönyv, kis értékű tárgyi eszköz, szolgáltatás díja, reprezentációs kifizetések, rendezvényekhez kapcsolódó előadói és szolgáltatási díjak,</w:t>
      </w:r>
    </w:p>
    <w:p w:rsidR="000B3504" w:rsidRPr="00DD113C" w:rsidRDefault="000B3504" w:rsidP="000B3504">
      <w:pPr>
        <w:ind w:left="408" w:hanging="408"/>
        <w:jc w:val="both"/>
        <w:rPr>
          <w:bCs/>
        </w:rPr>
      </w:pPr>
      <w:r w:rsidRPr="00DD113C">
        <w:rPr>
          <w:bCs/>
        </w:rPr>
        <w:tab/>
        <w:t>c) nagy értékű tárgyi eszköz beszerzés esetén a költségvetési szerv vezetőjének eseti minősítése alapján.</w:t>
      </w:r>
    </w:p>
    <w:p w:rsidR="000B3504" w:rsidRPr="00DD113C" w:rsidRDefault="000B3504" w:rsidP="000B3504">
      <w:pPr>
        <w:widowControl w:val="0"/>
        <w:jc w:val="both"/>
      </w:pPr>
    </w:p>
    <w:p w:rsidR="000B3504" w:rsidRPr="00DD113C" w:rsidRDefault="000B3504" w:rsidP="000B3504">
      <w:pPr>
        <w:widowControl w:val="0"/>
        <w:jc w:val="both"/>
      </w:pPr>
      <w:r w:rsidRPr="00DD113C">
        <w:t>(4)</w:t>
      </w:r>
      <w:r w:rsidRPr="00DD113C">
        <w:tab/>
      </w:r>
      <w:r w:rsidRPr="00DD113C">
        <w:rPr>
          <w:spacing w:val="-8"/>
        </w:rPr>
        <w:t xml:space="preserve">A települési önkormányzat költségvetési szerveinek a támogatását a Képviselő-testület az előirányzat felhasználási ütemtervnek megfelelően biztosítja. </w:t>
      </w:r>
      <w:r w:rsidRPr="00DD113C">
        <w:t xml:space="preserve">A települési önkormányzat költségvetési szervei költségvetési elszámolási számlájuk napi záró egyenlege az alábbi összegeket nem haladhatja meg: </w:t>
      </w:r>
    </w:p>
    <w:p w:rsidR="000B3504" w:rsidRPr="00DD113C" w:rsidRDefault="000B3504" w:rsidP="000B3504">
      <w:pPr>
        <w:widowControl w:val="0"/>
        <w:jc w:val="both"/>
      </w:pPr>
    </w:p>
    <w:p w:rsidR="000B3504" w:rsidRPr="00DD113C" w:rsidRDefault="000B3504" w:rsidP="000B3504">
      <w:pPr>
        <w:widowControl w:val="0"/>
        <w:numPr>
          <w:ilvl w:val="0"/>
          <w:numId w:val="1"/>
        </w:numPr>
        <w:tabs>
          <w:tab w:val="left" w:pos="1065"/>
        </w:tabs>
        <w:ind w:firstLine="0"/>
        <w:jc w:val="both"/>
      </w:pPr>
      <w:r w:rsidRPr="00DD113C">
        <w:t xml:space="preserve">Polgári Polgármesteri </w:t>
      </w:r>
      <w:proofErr w:type="gramStart"/>
      <w:r w:rsidRPr="00DD113C">
        <w:t>Hivatal</w:t>
      </w:r>
      <w:r w:rsidRPr="00DD113C">
        <w:tab/>
      </w:r>
      <w:r w:rsidRPr="00DD113C">
        <w:tab/>
      </w:r>
      <w:r w:rsidRPr="00DD113C">
        <w:tab/>
      </w:r>
      <w:r w:rsidRPr="00DD113C">
        <w:tab/>
      </w:r>
      <w:r w:rsidRPr="00DD113C">
        <w:tab/>
        <w:t xml:space="preserve">    1</w:t>
      </w:r>
      <w:proofErr w:type="gramEnd"/>
      <w:r w:rsidRPr="00DD113C">
        <w:t>.000 e Ft</w:t>
      </w:r>
    </w:p>
    <w:p w:rsidR="000B3504" w:rsidRPr="00DD113C" w:rsidRDefault="000B3504" w:rsidP="000B3504">
      <w:pPr>
        <w:widowControl w:val="0"/>
        <w:numPr>
          <w:ilvl w:val="0"/>
          <w:numId w:val="1"/>
        </w:numPr>
        <w:tabs>
          <w:tab w:val="left" w:pos="1065"/>
        </w:tabs>
        <w:ind w:firstLine="0"/>
        <w:jc w:val="both"/>
      </w:pPr>
      <w:r w:rsidRPr="00DD113C">
        <w:t xml:space="preserve">Ady Endre Művelődési Központ és </w:t>
      </w:r>
      <w:proofErr w:type="gramStart"/>
      <w:r w:rsidRPr="00DD113C">
        <w:t>Könyvtár</w:t>
      </w:r>
      <w:r w:rsidRPr="00DD113C">
        <w:tab/>
      </w:r>
      <w:r w:rsidRPr="00DD113C">
        <w:tab/>
      </w:r>
      <w:r w:rsidRPr="00DD113C">
        <w:tab/>
        <w:t xml:space="preserve">       200</w:t>
      </w:r>
      <w:proofErr w:type="gramEnd"/>
      <w:r w:rsidRPr="00DD113C">
        <w:t xml:space="preserve"> e Ft</w:t>
      </w:r>
    </w:p>
    <w:p w:rsidR="000B3504" w:rsidRPr="00DD113C" w:rsidRDefault="000B3504" w:rsidP="000B3504">
      <w:pPr>
        <w:widowControl w:val="0"/>
        <w:numPr>
          <w:ilvl w:val="0"/>
          <w:numId w:val="1"/>
        </w:numPr>
        <w:tabs>
          <w:tab w:val="left" w:pos="1065"/>
        </w:tabs>
        <w:ind w:firstLine="0"/>
        <w:jc w:val="both"/>
      </w:pPr>
      <w:r w:rsidRPr="00DD113C">
        <w:t xml:space="preserve">Napsugár Óvoda és </w:t>
      </w:r>
      <w:proofErr w:type="gramStart"/>
      <w:r w:rsidRPr="00DD113C">
        <w:t>Bölcsőde</w:t>
      </w:r>
      <w:r w:rsidRPr="00DD113C">
        <w:tab/>
      </w:r>
      <w:r w:rsidRPr="00DD113C">
        <w:tab/>
      </w:r>
      <w:r w:rsidRPr="00DD113C">
        <w:tab/>
      </w:r>
      <w:r w:rsidRPr="00DD113C">
        <w:tab/>
      </w:r>
      <w:r w:rsidRPr="00DD113C">
        <w:tab/>
        <w:t xml:space="preserve">       600</w:t>
      </w:r>
      <w:proofErr w:type="gramEnd"/>
      <w:r w:rsidRPr="00DD113C">
        <w:t xml:space="preserve"> e Ft</w:t>
      </w:r>
    </w:p>
    <w:p w:rsidR="000B3504" w:rsidRPr="00DD113C" w:rsidRDefault="000B3504" w:rsidP="000B3504">
      <w:pPr>
        <w:widowControl w:val="0"/>
        <w:numPr>
          <w:ilvl w:val="0"/>
          <w:numId w:val="1"/>
        </w:numPr>
        <w:tabs>
          <w:tab w:val="left" w:pos="1065"/>
        </w:tabs>
        <w:ind w:firstLine="0"/>
        <w:jc w:val="both"/>
      </w:pPr>
      <w:proofErr w:type="gramStart"/>
      <w:r w:rsidRPr="00DD113C">
        <w:t xml:space="preserve">Városgondnokság </w:t>
      </w:r>
      <w:r w:rsidRPr="00DD113C">
        <w:tab/>
      </w:r>
      <w:r w:rsidRPr="00DD113C">
        <w:tab/>
      </w:r>
      <w:r w:rsidRPr="00DD113C">
        <w:tab/>
      </w:r>
      <w:r w:rsidRPr="00DD113C">
        <w:tab/>
      </w:r>
      <w:r w:rsidRPr="00DD113C">
        <w:tab/>
      </w:r>
      <w:r w:rsidRPr="00DD113C">
        <w:tab/>
      </w:r>
      <w:r w:rsidRPr="00DD113C">
        <w:tab/>
        <w:t xml:space="preserve">    1</w:t>
      </w:r>
      <w:proofErr w:type="gramEnd"/>
      <w:r w:rsidRPr="00DD113C">
        <w:t>.000 e Ft</w:t>
      </w:r>
    </w:p>
    <w:p w:rsidR="000B3504" w:rsidRPr="00DD113C" w:rsidRDefault="000B3504" w:rsidP="000B3504">
      <w:pPr>
        <w:widowControl w:val="0"/>
        <w:numPr>
          <w:ilvl w:val="0"/>
          <w:numId w:val="1"/>
        </w:numPr>
        <w:tabs>
          <w:tab w:val="left" w:pos="1065"/>
        </w:tabs>
        <w:ind w:firstLine="0"/>
        <w:jc w:val="both"/>
      </w:pPr>
      <w:r w:rsidRPr="00DD113C">
        <w:t xml:space="preserve">Polgári Szociális </w:t>
      </w:r>
      <w:proofErr w:type="gramStart"/>
      <w:r w:rsidRPr="00DD113C">
        <w:t>Központ</w:t>
      </w:r>
      <w:r w:rsidRPr="00DD113C">
        <w:tab/>
      </w:r>
      <w:r w:rsidRPr="00DD113C">
        <w:tab/>
      </w:r>
      <w:r w:rsidRPr="00DD113C">
        <w:tab/>
      </w:r>
      <w:r w:rsidRPr="00DD113C">
        <w:tab/>
      </w:r>
      <w:r w:rsidRPr="00DD113C">
        <w:tab/>
      </w:r>
      <w:r w:rsidRPr="00DD113C">
        <w:tab/>
        <w:t xml:space="preserve">       600</w:t>
      </w:r>
      <w:proofErr w:type="gramEnd"/>
      <w:r w:rsidRPr="00DD113C">
        <w:t xml:space="preserve"> e Ft</w:t>
      </w:r>
    </w:p>
    <w:p w:rsidR="000B3504" w:rsidRPr="00DD113C" w:rsidRDefault="000B3504" w:rsidP="000B3504">
      <w:pPr>
        <w:widowControl w:val="0"/>
        <w:jc w:val="both"/>
      </w:pPr>
    </w:p>
    <w:p w:rsidR="000B3504" w:rsidRPr="00DD113C" w:rsidRDefault="000B3504" w:rsidP="000B3504">
      <w:pPr>
        <w:pStyle w:val="Szvegtrzs"/>
        <w:keepNext/>
        <w:rPr>
          <w:szCs w:val="24"/>
        </w:rPr>
      </w:pPr>
      <w:r w:rsidRPr="00DD113C">
        <w:rPr>
          <w:szCs w:val="24"/>
        </w:rPr>
        <w:t xml:space="preserve">Az intézményvezető a pénzintézeti bankszámla forgalmi értesítő kézhezvételét követően haladéktalanul köteles intézkedni a maximalizált összegen felüli pénzkészlet az Önkormányzat költségvetési elszámolási számlájára történő visszautalásáról. </w:t>
      </w:r>
    </w:p>
    <w:p w:rsidR="000B3504" w:rsidRPr="00DD113C" w:rsidRDefault="000B3504" w:rsidP="000B3504">
      <w:pPr>
        <w:widowControl w:val="0"/>
        <w:jc w:val="both"/>
      </w:pPr>
    </w:p>
    <w:p w:rsidR="000B3504" w:rsidRPr="00DD113C" w:rsidRDefault="000B3504" w:rsidP="000B3504">
      <w:pPr>
        <w:widowControl w:val="0"/>
        <w:jc w:val="both"/>
      </w:pPr>
      <w:r w:rsidRPr="00DD113C">
        <w:t xml:space="preserve">A települési önkormányzat költségvetési szervei e rendelet kihirdetése napján hatályos pénzkezelési szabályzatukban meghatározott házipénztár maximális pénzkészletét a felügyeleti szerv előzetes engedélye nélkül nem módosíthatják. </w:t>
      </w:r>
    </w:p>
    <w:p w:rsidR="000B3504" w:rsidRPr="00DD113C" w:rsidRDefault="000B3504" w:rsidP="000B3504">
      <w:pPr>
        <w:widowControl w:val="0"/>
        <w:jc w:val="both"/>
      </w:pPr>
    </w:p>
    <w:p w:rsidR="000B3504" w:rsidRPr="00DD113C" w:rsidRDefault="000B3504" w:rsidP="000B3504">
      <w:pPr>
        <w:widowControl w:val="0"/>
        <w:jc w:val="both"/>
      </w:pPr>
      <w:r w:rsidRPr="00DD113C">
        <w:t>(5)</w:t>
      </w:r>
      <w:r w:rsidRPr="00DD113C">
        <w:tab/>
      </w:r>
      <w:r w:rsidRPr="00DD113C">
        <w:rPr>
          <w:spacing w:val="-6"/>
        </w:rPr>
        <w:t>Az előirányzat felhasználási ütemtervtől eltérni nem lehet. Ez alól kivételt képeznek a beruházások és a felújítások</w:t>
      </w:r>
      <w:r w:rsidRPr="00DD113C">
        <w:t>.</w:t>
      </w:r>
    </w:p>
    <w:p w:rsidR="000B3504" w:rsidRPr="00DD113C" w:rsidRDefault="000B3504" w:rsidP="000B3504">
      <w:pPr>
        <w:widowControl w:val="0"/>
        <w:jc w:val="both"/>
      </w:pPr>
    </w:p>
    <w:p w:rsidR="000B3504" w:rsidRPr="00DD113C" w:rsidRDefault="000B3504" w:rsidP="000B3504">
      <w:pPr>
        <w:widowControl w:val="0"/>
        <w:jc w:val="both"/>
      </w:pPr>
      <w:r w:rsidRPr="00DD113C">
        <w:t xml:space="preserve">(6) </w:t>
      </w:r>
      <w:r w:rsidRPr="00DD113C">
        <w:tab/>
        <w:t xml:space="preserve">Amennyiben az éves előirányzat felhasználási ütemtervhez igazodóan likviditási problémák merülnek fel a költségvetési szervnél, úgy annak módosítására irányuló kérelmét a jegyzőnek benyújtja. A jegyző a felülvizsgálatot követően jóváhagyja a jogos igényeket. A jóváhagyást követő 30 napon belül a költségvetési szerv elkészíti a módosított előirányzat felhasználási ütemtervet. </w:t>
      </w:r>
    </w:p>
    <w:p w:rsidR="000B3504" w:rsidRPr="00DD113C" w:rsidRDefault="000B3504" w:rsidP="000B3504">
      <w:pPr>
        <w:widowControl w:val="0"/>
        <w:jc w:val="both"/>
      </w:pPr>
    </w:p>
    <w:p w:rsidR="000B3504" w:rsidRPr="00DD113C" w:rsidRDefault="000B3504" w:rsidP="000B3504">
      <w:pPr>
        <w:widowControl w:val="0"/>
        <w:jc w:val="both"/>
      </w:pPr>
      <w:r w:rsidRPr="00DD113C">
        <w:t>(7)</w:t>
      </w:r>
      <w:r w:rsidRPr="00DD113C">
        <w:tab/>
        <w:t xml:space="preserve">A Képviselő-testület a társadalmi szervezetek és vállalkozások támogatását, amennyiben a támogatás összege a 350 e Ft-ot meghaladja, havi ütemezésben </w:t>
      </w:r>
      <w:proofErr w:type="gramStart"/>
      <w:r w:rsidRPr="00DD113C">
        <w:t>( 1</w:t>
      </w:r>
      <w:proofErr w:type="gramEnd"/>
      <w:r w:rsidRPr="00DD113C">
        <w:t xml:space="preserve">/12-enként) biztosítja. A 350 e Ft alatti támogatásokat egy összegben az igénylésnek megfelelően biztosítja a Képviselő-testület. </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21"/>
        <w:rPr>
          <w:i w:val="0"/>
          <w:sz w:val="24"/>
          <w:szCs w:val="24"/>
        </w:rPr>
      </w:pPr>
      <w:r w:rsidRPr="00DD113C">
        <w:rPr>
          <w:i w:val="0"/>
          <w:sz w:val="24"/>
          <w:szCs w:val="24"/>
        </w:rPr>
        <w:t>(1)</w:t>
      </w:r>
      <w:r w:rsidRPr="00DD113C">
        <w:rPr>
          <w:i w:val="0"/>
          <w:sz w:val="24"/>
          <w:szCs w:val="24"/>
        </w:rPr>
        <w:tab/>
        <w:t>A non-profit szervezetek és sportszervezetek a költségvetési évben pályázat útján igényelhetnek támogatást. Az e célra elkülönített tartalékkereten belüli támogatás összegéről, a benyújtott támogatási igények alapján a Képviselő-testület Humánfeladatok és ügyrendi bizottsága dönt. Az önkormányzat által támogatott non-profit szervezetek és sportszervezetek évente egy alkalommal kötelesek az önkormányzati támogatás összegével elszámolni Polgár Város Önkormányzatának.</w:t>
      </w:r>
    </w:p>
    <w:p w:rsidR="000B3504" w:rsidRPr="00DD113C" w:rsidRDefault="000B3504" w:rsidP="000B3504">
      <w:pPr>
        <w:pStyle w:val="Szvegtrzs21"/>
        <w:rPr>
          <w:i w:val="0"/>
          <w:sz w:val="24"/>
          <w:szCs w:val="24"/>
        </w:rPr>
      </w:pPr>
    </w:p>
    <w:p w:rsidR="000B3504" w:rsidRPr="00DD113C" w:rsidRDefault="000B3504" w:rsidP="000B3504">
      <w:pPr>
        <w:pStyle w:val="Szvegtrzs"/>
        <w:rPr>
          <w:szCs w:val="24"/>
        </w:rPr>
      </w:pPr>
      <w:r w:rsidRPr="00DD113C">
        <w:rPr>
          <w:szCs w:val="24"/>
        </w:rPr>
        <w:t>(2)</w:t>
      </w:r>
      <w:r w:rsidRPr="00DD113C">
        <w:rPr>
          <w:szCs w:val="24"/>
        </w:rPr>
        <w:tab/>
        <w:t>Az (1) bekezdésben foglalt elszámolási kötelezettség elmulasztása esetén a non-profit szervezetek és sportszervezetek támogatását fel kell függeszteni.</w:t>
      </w:r>
    </w:p>
    <w:p w:rsidR="000B3504" w:rsidRPr="00DD113C" w:rsidRDefault="000B3504" w:rsidP="000B3504">
      <w:pPr>
        <w:pStyle w:val="Szvegtrzs"/>
        <w:rPr>
          <w:szCs w:val="24"/>
        </w:rPr>
      </w:pPr>
    </w:p>
    <w:p w:rsidR="000B3504" w:rsidRPr="00DD113C" w:rsidRDefault="000B3504" w:rsidP="000B3504">
      <w:pPr>
        <w:pStyle w:val="Szvegtrzs"/>
        <w:rPr>
          <w:szCs w:val="24"/>
        </w:rP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A közszolgálati tiszt</w:t>
      </w:r>
      <w:r>
        <w:t>viselőkről szóló 2011. évi CXCIX</w:t>
      </w:r>
      <w:r w:rsidRPr="00DD113C">
        <w:t xml:space="preserve">. törvény 225/H. § (1) bekezdésben biztosított jogkörben a Képviselő-testület a polgármester számára meghatározott időszakban végzett munkája értékelése alapján a polgármestert megillető illetmény három havi összegének megfelelő jutalom fedezetét biztosítja. </w:t>
      </w:r>
    </w:p>
    <w:p w:rsidR="000B3504" w:rsidRPr="00DD113C" w:rsidRDefault="000B3504" w:rsidP="000B3504">
      <w:pPr>
        <w:widowControl w:val="0"/>
        <w:rPr>
          <w:color w:val="C00000"/>
        </w:rP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A közszolgálati tiszt</w:t>
      </w:r>
      <w:r>
        <w:t>viselőkről szóló 2011. évi CXCIX</w:t>
      </w:r>
      <w:r w:rsidRPr="00DD113C">
        <w:t>. törvény 253. § (9) bekezdésben biztosított jogkörben a Képviselő-testület a címzetes főjegyző számára címadományozási juttatást állapít meg az adható juttatás 50 %-ában.</w:t>
      </w:r>
    </w:p>
    <w:p w:rsidR="000B3504" w:rsidRPr="00DD113C" w:rsidRDefault="000B3504" w:rsidP="000B3504">
      <w:pPr>
        <w:widowControl w:val="0"/>
        <w:rPr>
          <w:color w:val="C00000"/>
        </w:rPr>
      </w:pPr>
    </w:p>
    <w:p w:rsidR="000B3504" w:rsidRPr="00DD113C" w:rsidRDefault="000B3504" w:rsidP="000B3504">
      <w:pPr>
        <w:widowControl w:val="0"/>
        <w:rPr>
          <w:color w:val="C00000"/>
        </w:rPr>
      </w:pPr>
    </w:p>
    <w:p w:rsidR="000B3504" w:rsidRPr="00DD113C" w:rsidRDefault="000B3504" w:rsidP="000B3504">
      <w:pPr>
        <w:widowControl w:val="0"/>
        <w:numPr>
          <w:ilvl w:val="0"/>
          <w:numId w:val="3"/>
        </w:numPr>
        <w:jc w:val="center"/>
      </w:pPr>
      <w:r w:rsidRPr="00DD113C">
        <w:t>§</w:t>
      </w:r>
    </w:p>
    <w:p w:rsidR="000B3504" w:rsidRDefault="000B3504" w:rsidP="000B3504">
      <w:pPr>
        <w:widowControl w:val="0"/>
        <w:jc w:val="both"/>
      </w:pPr>
      <w:r w:rsidRPr="00DD113C">
        <w:t xml:space="preserve">A költségvetési szerveknél a jutalmazásra fordítható és kifizethető összeg nem haladhatja meg a foglalkoztatottak személyi juttatásai előirányzatának 10 %-át. Ennek fedezetére a személyi juttatások évközi megtakarítása forrás szolgálhat. </w:t>
      </w: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Az önkormányzat fenntartása alá tartozó intézmények közalkalmazottai részére havonta nettó 8.000,</w:t>
      </w:r>
      <w:proofErr w:type="spellStart"/>
      <w:r w:rsidRPr="00DD113C">
        <w:t>-Ft</w:t>
      </w:r>
      <w:proofErr w:type="spellEnd"/>
      <w:r w:rsidRPr="00DD113C">
        <w:t xml:space="preserve"> meleg étkezési hozzájárulást biztosít igény szerint a költségvetési évben, egyedi esetben az intézményvezető ettől eltérhet. A hozzájárulás az önkormányzat intézményeinek konyháján vehető igénybe, legfeljebb tíz hónapra, havonként 20 napra, naponként </w:t>
      </w:r>
      <w:smartTag w:uri="urn:schemas-microsoft-com:office:smarttags" w:element="metricconverter">
        <w:smartTagPr>
          <w:attr w:name="ProductID" w:val="400 Ft"/>
        </w:smartTagPr>
        <w:r w:rsidRPr="00DD113C">
          <w:t>400 Ft</w:t>
        </w:r>
      </w:smartTag>
      <w:r w:rsidRPr="00DD113C">
        <w:t xml:space="preserve"> összegben.</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lastRenderedPageBreak/>
        <w:t>§</w:t>
      </w:r>
    </w:p>
    <w:p w:rsidR="000B3504" w:rsidRPr="00DD113C" w:rsidRDefault="000B3504" w:rsidP="000B3504">
      <w:pPr>
        <w:widowControl w:val="0"/>
        <w:numPr>
          <w:ilvl w:val="0"/>
          <w:numId w:val="4"/>
        </w:numPr>
        <w:tabs>
          <w:tab w:val="clear" w:pos="720"/>
          <w:tab w:val="num" w:pos="0"/>
        </w:tabs>
        <w:ind w:left="0" w:firstLine="0"/>
        <w:jc w:val="both"/>
      </w:pPr>
      <w:r w:rsidRPr="00DD113C">
        <w:t xml:space="preserve">A közszolgálati tisztviselőkről szóló 2011. évi CXCIX. törvény 234. § (3) </w:t>
      </w:r>
      <w:proofErr w:type="spellStart"/>
      <w:r w:rsidRPr="00DD113C">
        <w:t>bek</w:t>
      </w:r>
      <w:proofErr w:type="spellEnd"/>
      <w:r w:rsidRPr="00DD113C">
        <w:t xml:space="preserve">. c) pontja alapján az önkormányzatnál foglalkoztatott valamennyi felsőfokú iskolai végzettségű köztisztviselőnek a tárgyévre illetménykiegészítést állapít meg a Képviselő-testület, amelynek mértéke a köztisztviselő alapilletményének 30 %-a. </w:t>
      </w:r>
    </w:p>
    <w:p w:rsidR="000B3504" w:rsidRPr="00DD113C" w:rsidRDefault="000B3504" w:rsidP="000B3504">
      <w:pPr>
        <w:widowControl w:val="0"/>
        <w:jc w:val="both"/>
      </w:pPr>
    </w:p>
    <w:p w:rsidR="000B3504" w:rsidRPr="00DD113C" w:rsidRDefault="000B3504" w:rsidP="000B3504">
      <w:pPr>
        <w:widowControl w:val="0"/>
        <w:numPr>
          <w:ilvl w:val="0"/>
          <w:numId w:val="4"/>
        </w:numPr>
        <w:tabs>
          <w:tab w:val="clear" w:pos="720"/>
          <w:tab w:val="num" w:pos="0"/>
        </w:tabs>
        <w:ind w:left="0" w:firstLine="0"/>
        <w:jc w:val="both"/>
      </w:pPr>
      <w:r w:rsidRPr="00DD113C">
        <w:t xml:space="preserve">A közszolgálati tisztviselőkről szóló 2011. évi CXCIX. törvény 234. § (4) </w:t>
      </w:r>
      <w:proofErr w:type="spellStart"/>
      <w:r w:rsidRPr="00DD113C">
        <w:t>bek</w:t>
      </w:r>
      <w:proofErr w:type="spellEnd"/>
      <w:r w:rsidRPr="00DD113C">
        <w:t>. alapján az önkormányzatnál foglalkoztatott valamennyi középfokú iskolai végzettségű köztisztviselőnek a tárgyévre illetménykiegészítést állapít meg a Képviselő-testület, amelynek mértéke a kö</w:t>
      </w:r>
      <w:r>
        <w:t>ztisztviselő alapilletményének 2</w:t>
      </w:r>
      <w:r w:rsidRPr="00DD113C">
        <w:t xml:space="preserve">0 %-a. </w:t>
      </w:r>
    </w:p>
    <w:p w:rsidR="000B3504" w:rsidRPr="00DD113C" w:rsidRDefault="000B3504" w:rsidP="000B3504">
      <w:pPr>
        <w:widowControl w:val="0"/>
        <w:rPr>
          <w:color w:val="C00000"/>
        </w:rPr>
      </w:pPr>
    </w:p>
    <w:p w:rsidR="000B3504" w:rsidRDefault="000B3504" w:rsidP="000B3504">
      <w:pPr>
        <w:widowControl w:val="0"/>
        <w:rPr>
          <w:color w:val="C00000"/>
        </w:rPr>
      </w:pPr>
    </w:p>
    <w:p w:rsidR="000B3504" w:rsidRPr="00DD113C" w:rsidRDefault="000B3504" w:rsidP="000B3504">
      <w:pPr>
        <w:widowControl w:val="0"/>
        <w:rPr>
          <w:color w:val="C00000"/>
        </w:rPr>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
        <w:rPr>
          <w:szCs w:val="24"/>
        </w:rPr>
      </w:pPr>
      <w:r w:rsidRPr="00DD113C">
        <w:rPr>
          <w:szCs w:val="24"/>
        </w:rPr>
        <w:t>(1)</w:t>
      </w:r>
      <w:r w:rsidRPr="00DD113C">
        <w:rPr>
          <w:szCs w:val="24"/>
        </w:rPr>
        <w:tab/>
        <w:t xml:space="preserve">Az önkormányzat költségvetéséből nyújtott, nem normatív, céljellegű, fejlesztési támogatások kedvezményezettjeinek nevére, a támogatás céljára, összegére, továbbá a támogatási program megvalósítási helyére vonatkozó adatokat Polgár Város Önkormányzatának honlapján közzé kell tenni, legkésőbb a döntés meghozatalát követő 60. napig. </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 xml:space="preserve">A közzétételre nem kerül sor, ha – az (1) bekezdésben meghatározott határidő előtt – a támogatást visszavonják, vagy arról a kedvezményezett lemond. </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r w:rsidRPr="00DD113C">
        <w:t>§</w:t>
      </w:r>
    </w:p>
    <w:p w:rsidR="000B3504" w:rsidRPr="00DD113C" w:rsidRDefault="000B3504" w:rsidP="000B3504">
      <w:pPr>
        <w:pStyle w:val="Szvegtrzs21"/>
        <w:rPr>
          <w:i w:val="0"/>
          <w:sz w:val="24"/>
          <w:szCs w:val="24"/>
        </w:rPr>
      </w:pPr>
      <w:r w:rsidRPr="00DD113C">
        <w:rPr>
          <w:i w:val="0"/>
          <w:sz w:val="24"/>
          <w:szCs w:val="24"/>
        </w:rPr>
        <w:t>(1)</w:t>
      </w:r>
      <w:r w:rsidRPr="00DD113C">
        <w:rPr>
          <w:i w:val="0"/>
          <w:sz w:val="24"/>
          <w:szCs w:val="24"/>
        </w:rPr>
        <w:tab/>
        <w:t xml:space="preserve"> </w:t>
      </w:r>
      <w:proofErr w:type="gramStart"/>
      <w:r w:rsidRPr="00DD113C">
        <w:rPr>
          <w:i w:val="0"/>
          <w:sz w:val="24"/>
          <w:szCs w:val="24"/>
        </w:rPr>
        <w:t>Az önkormányzat pénzeszközei felhasználásával, az önkormányzathoz tartozó vagyonnal történő gazdálkodással összefüggő – a nettó ötmillió forintot elérő, vagy azt meghaladó értékű – árubeszerzésre, építési beruházásra, szolgáltatás megrendelésre, vagyonértékesítésre, vagyonhasznosításra, vagyon vagy vagyoni értékű jog átadására, valamint koncesszióba adásra vonatkozó szerződések megnevezését (típusát), tárgyát, a szerződést kötő felek nevét, a szerződés értékét, határozott időre kötött szerződések esetében annak időtartamát, valamint az említett adatok változásait közzé kell tenni a szerződés létrejötté</w:t>
      </w:r>
      <w:proofErr w:type="gramEnd"/>
      <w:r w:rsidRPr="00DD113C">
        <w:rPr>
          <w:i w:val="0"/>
          <w:sz w:val="24"/>
          <w:szCs w:val="24"/>
        </w:rPr>
        <w:t xml:space="preserve">t </w:t>
      </w:r>
      <w:proofErr w:type="gramStart"/>
      <w:r w:rsidRPr="00DD113C">
        <w:rPr>
          <w:i w:val="0"/>
          <w:sz w:val="24"/>
          <w:szCs w:val="24"/>
        </w:rPr>
        <w:t>követő</w:t>
      </w:r>
      <w:proofErr w:type="gramEnd"/>
      <w:r w:rsidRPr="00DD113C">
        <w:rPr>
          <w:i w:val="0"/>
          <w:sz w:val="24"/>
          <w:szCs w:val="24"/>
        </w:rPr>
        <w:t xml:space="preserve"> 60 napon belül. A közzétételről az önkormányzati költségvetési szerv nevében szerződést kötő személy gondoskodik. A közzététel módjára a 25.§ (1)</w:t>
      </w:r>
      <w:proofErr w:type="spellStart"/>
      <w:r w:rsidRPr="00DD113C">
        <w:rPr>
          <w:i w:val="0"/>
          <w:sz w:val="24"/>
          <w:szCs w:val="24"/>
        </w:rPr>
        <w:t>-ében</w:t>
      </w:r>
      <w:proofErr w:type="spellEnd"/>
      <w:r w:rsidRPr="00DD113C">
        <w:rPr>
          <w:i w:val="0"/>
          <w:sz w:val="24"/>
          <w:szCs w:val="24"/>
        </w:rPr>
        <w:t xml:space="preserve"> foglalt rendelkezések az irányadóak.</w:t>
      </w:r>
    </w:p>
    <w:p w:rsidR="000B3504" w:rsidRPr="00DD113C" w:rsidRDefault="000B3504" w:rsidP="000B3504">
      <w:pPr>
        <w:pStyle w:val="Szvegtrzs21"/>
        <w:rPr>
          <w:i w:val="0"/>
          <w:sz w:val="24"/>
          <w:szCs w:val="24"/>
        </w:rPr>
      </w:pPr>
    </w:p>
    <w:p w:rsidR="000B3504" w:rsidRPr="00DD113C" w:rsidRDefault="000B3504" w:rsidP="000B3504">
      <w:pPr>
        <w:pStyle w:val="Szvegtrzs21"/>
        <w:rPr>
          <w:i w:val="0"/>
          <w:sz w:val="24"/>
          <w:szCs w:val="24"/>
        </w:rPr>
      </w:pPr>
      <w:r w:rsidRPr="00DD113C">
        <w:rPr>
          <w:i w:val="0"/>
          <w:sz w:val="24"/>
          <w:szCs w:val="24"/>
        </w:rPr>
        <w:t>(2)</w:t>
      </w:r>
      <w:r w:rsidRPr="00DD113C">
        <w:rPr>
          <w:i w:val="0"/>
          <w:sz w:val="24"/>
          <w:szCs w:val="24"/>
        </w:rPr>
        <w:tab/>
        <w:t xml:space="preserve">A szerződés értéke alatt a szerződés tárgyáért kikötött – általános forgalmi adó nélkül számított – ellenszolgáltatást kell érteni, ingyenes ügylet esetén pedig a vagyon piaci vagy könyv szerinti értéke közül a magasabb összeget kell figyelembe venni. Az időszakonként visszatérő – egy évnél hosszabb időtartamra kötött – szerződéseknél az érték kiszámításakor az ellenszolgáltatás egy évre számított összegét kell alapul venni. Az egy költségvetési évben ugyanazon szerződő féllel kötött azonos tárgyú szerződések értékét az (1) bekezdés szerinti közzétételi kötelezettség szempontjából egybe kell számítani. </w:t>
      </w:r>
    </w:p>
    <w:p w:rsidR="000B3504" w:rsidRPr="00DD113C" w:rsidRDefault="000B3504" w:rsidP="000B3504">
      <w:pPr>
        <w:widowControl w:val="0"/>
        <w:jc w:val="center"/>
      </w:pPr>
    </w:p>
    <w:p w:rsidR="000B3504" w:rsidRPr="00DD113C" w:rsidRDefault="000B3504" w:rsidP="000B3504">
      <w:pPr>
        <w:widowControl w:val="0"/>
        <w:jc w:val="center"/>
        <w:rPr>
          <w:color w:val="C00000"/>
        </w:rPr>
      </w:pPr>
    </w:p>
    <w:p w:rsidR="000B3504" w:rsidRPr="00DD113C" w:rsidRDefault="000B3504" w:rsidP="000B3504">
      <w:pPr>
        <w:widowControl w:val="0"/>
        <w:jc w:val="center"/>
      </w:pPr>
      <w:r w:rsidRPr="00DD113C">
        <w:t>Az önkormányzati biztos</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 xml:space="preserve">Amennyiben bármely önállóan gazdálkodó költségvetési szervnél a költségvetési szerv által elismert tartozásállomány az - e rendeletben meghatározott - havi időarányos finanszírozás összegének 10%-át meghaladja, illetőleg a fizetéshalasztás a 30 napot eléri, a költségvetési </w:t>
      </w:r>
      <w:r w:rsidRPr="00DD113C">
        <w:lastRenderedPageBreak/>
        <w:t>szerv vezetője ezt köteles haladéktalanul, írásban a polgármesternek jelenteni.</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A Képviselő-testület a polgármester kezdeményezésére a jelentéstől számított 20 napon belül önkormányzati biztost jelöl ki.</w:t>
      </w:r>
    </w:p>
    <w:p w:rsidR="000B3504" w:rsidRPr="00DD113C" w:rsidRDefault="000B3504" w:rsidP="000B3504">
      <w:pPr>
        <w:widowControl w:val="0"/>
        <w:jc w:val="both"/>
      </w:pPr>
    </w:p>
    <w:p w:rsidR="000B3504" w:rsidRPr="00DD113C" w:rsidRDefault="000B3504" w:rsidP="000B3504">
      <w:pPr>
        <w:widowControl w:val="0"/>
        <w:jc w:val="both"/>
      </w:pPr>
      <w:r w:rsidRPr="00DD113C">
        <w:t>(3)</w:t>
      </w:r>
      <w:r w:rsidRPr="00DD113C">
        <w:tab/>
        <w:t>Amennyiben az (1) bekezdésben foglalt jelzéstől számított 20 napon belül a Képviselő-testület nem ülésezik, a polgármester köteles az önkormányzati biztos kijelöléséről gondoskodni, s ezen intézkedéséről a Képviselő-testületet a soron következő ülésen tájékoztatni.</w:t>
      </w:r>
    </w:p>
    <w:p w:rsidR="000B3504" w:rsidRPr="00DD113C" w:rsidRDefault="000B3504" w:rsidP="000B3504">
      <w:pPr>
        <w:widowControl w:val="0"/>
        <w:jc w:val="center"/>
        <w:rPr>
          <w:color w:val="C00000"/>
        </w:rPr>
      </w:pPr>
    </w:p>
    <w:p w:rsidR="000B3504" w:rsidRPr="00DD113C" w:rsidRDefault="000B3504" w:rsidP="000B3504">
      <w:pPr>
        <w:widowControl w:val="0"/>
        <w:jc w:val="center"/>
      </w:pPr>
      <w:r w:rsidRPr="00DD113C">
        <w:t>IV. fejezet</w:t>
      </w:r>
    </w:p>
    <w:p w:rsidR="000B3504" w:rsidRPr="00DD113C" w:rsidRDefault="000B3504" w:rsidP="000B3504">
      <w:pPr>
        <w:widowControl w:val="0"/>
        <w:jc w:val="center"/>
      </w:pPr>
    </w:p>
    <w:p w:rsidR="000B3504" w:rsidRPr="00DD113C" w:rsidRDefault="000B3504" w:rsidP="000B3504">
      <w:pPr>
        <w:widowControl w:val="0"/>
        <w:jc w:val="center"/>
      </w:pPr>
      <w:r w:rsidRPr="00DD113C">
        <w:t>Vegyes és záró rendelkezések</w:t>
      </w: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(1)</w:t>
      </w:r>
      <w:r w:rsidRPr="00DD113C">
        <w:tab/>
        <w:t>A Képviselő-testület felhatalmazza és kötelezi költségvetési szerveinek vezetőit az önkormányzat költségvetésében előírt bevételek beszedésére, a kiadások teljesítésére.</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A Képviselő-testület felhatalmazza a polgármestert a társadalombiztosítási források átvételére vonatkozó megállapodás megkötésére.</w:t>
      </w:r>
    </w:p>
    <w:p w:rsidR="000B3504" w:rsidRPr="00DD113C" w:rsidRDefault="000B3504" w:rsidP="000B3504">
      <w:pPr>
        <w:widowControl w:val="0"/>
        <w:jc w:val="both"/>
      </w:pPr>
    </w:p>
    <w:p w:rsidR="000B3504" w:rsidRPr="00DD113C" w:rsidRDefault="000B3504" w:rsidP="000B3504">
      <w:pPr>
        <w:widowControl w:val="0"/>
        <w:jc w:val="both"/>
      </w:pPr>
      <w:r w:rsidRPr="00DD113C">
        <w:t>(3)</w:t>
      </w:r>
      <w:r w:rsidRPr="00DD113C">
        <w:tab/>
        <w:t xml:space="preserve">A Képviselő-testület felhatalmazza a polgármestert a tárgyévre vonatkozó, önerő nélküli, további évekre kötelezettséggel nem járó szerződések megkötésére. </w:t>
      </w:r>
    </w:p>
    <w:p w:rsidR="000B3504" w:rsidRPr="00DD113C" w:rsidRDefault="000B3504" w:rsidP="000B3504">
      <w:pPr>
        <w:widowControl w:val="0"/>
        <w:jc w:val="center"/>
      </w:pPr>
    </w:p>
    <w:p w:rsidR="000B3504" w:rsidRPr="00DD113C" w:rsidRDefault="000B3504" w:rsidP="000B3504">
      <w:pPr>
        <w:widowControl w:val="0"/>
        <w:jc w:val="center"/>
      </w:pPr>
    </w:p>
    <w:p w:rsidR="000B3504" w:rsidRPr="00DD113C" w:rsidRDefault="000B3504" w:rsidP="000B3504">
      <w:pPr>
        <w:widowControl w:val="0"/>
        <w:numPr>
          <w:ilvl w:val="0"/>
          <w:numId w:val="3"/>
        </w:numPr>
        <w:jc w:val="center"/>
      </w:pPr>
      <w:r w:rsidRPr="00DD113C">
        <w:t>§</w:t>
      </w:r>
    </w:p>
    <w:p w:rsidR="000B3504" w:rsidRPr="00DD113C" w:rsidRDefault="000B3504" w:rsidP="000B3504">
      <w:pPr>
        <w:widowControl w:val="0"/>
        <w:jc w:val="both"/>
      </w:pPr>
      <w:r w:rsidRPr="00DD113C">
        <w:t xml:space="preserve">Az önkormányzat költségvetési szerve az alaptevékenységen túlmenően a 2011. évi CXCV. törvény 7. § (3) bekezdése alapján a rendelkezésére álló kapacitásokat szakmai alapfeladata ellátására használhatja. Kivételesen az időlegesen szabad kapacitásait nem kötelezően végzett tevékenységre is hasznosíthatja. </w:t>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numPr>
          <w:ilvl w:val="0"/>
          <w:numId w:val="3"/>
        </w:numPr>
        <w:jc w:val="center"/>
      </w:pPr>
      <w:bookmarkStart w:id="1" w:name="_GoBack"/>
      <w:r w:rsidRPr="00DD113C">
        <w:t>§</w:t>
      </w:r>
    </w:p>
    <w:p w:rsidR="000B3504" w:rsidRPr="00DD113C" w:rsidRDefault="003B3F4C" w:rsidP="000B3504">
      <w:pPr>
        <w:widowControl w:val="0"/>
        <w:jc w:val="both"/>
      </w:pPr>
      <w:r>
        <w:t>(1) Jelen rendelet kihirdetését követő</w:t>
      </w:r>
      <w:r w:rsidR="000B3504" w:rsidRPr="00DD113C">
        <w:t xml:space="preserve"> </w:t>
      </w:r>
      <w:r>
        <w:t>napon</w:t>
      </w:r>
      <w:r w:rsidR="000B3504" w:rsidRPr="00DD113C">
        <w:t xml:space="preserve"> lép hatályba, rendelkezéseit azonban 2015. január 1. napjától kell alkalmazni. </w:t>
      </w:r>
    </w:p>
    <w:p w:rsidR="000B3504" w:rsidRPr="00DD113C" w:rsidRDefault="000B3504" w:rsidP="000B3504">
      <w:pPr>
        <w:widowControl w:val="0"/>
        <w:jc w:val="both"/>
      </w:pPr>
    </w:p>
    <w:p w:rsidR="000B3504" w:rsidRPr="00DD113C" w:rsidRDefault="000B3504" w:rsidP="000B3504">
      <w:pPr>
        <w:widowControl w:val="0"/>
        <w:jc w:val="both"/>
      </w:pPr>
      <w:r w:rsidRPr="00DD113C">
        <w:t>(2)</w:t>
      </w:r>
      <w:r w:rsidRPr="00DD113C">
        <w:tab/>
        <w:t>E rendelet hatálybalépésével egyidejűleg Polgár Város Önkormányzatának átmeneti gazdálkodásáról szóló 30/2014.  (XII.19.) önkormányzati rendelete hatályát veszti.</w:t>
      </w:r>
    </w:p>
    <w:p w:rsidR="000B3504" w:rsidRPr="00DD113C" w:rsidRDefault="000B3504" w:rsidP="000B3504">
      <w:pPr>
        <w:pStyle w:val="Szvegtrzs"/>
        <w:rPr>
          <w:color w:val="C00000"/>
          <w:szCs w:val="24"/>
        </w:rPr>
      </w:pPr>
    </w:p>
    <w:p w:rsidR="000B3504" w:rsidRPr="00DD113C" w:rsidRDefault="000B3504" w:rsidP="000B3504">
      <w:pPr>
        <w:pStyle w:val="Szvegtrzs"/>
        <w:rPr>
          <w:color w:val="C00000"/>
          <w:szCs w:val="24"/>
        </w:rPr>
      </w:pPr>
    </w:p>
    <w:p w:rsidR="000B3504" w:rsidRPr="00DD113C" w:rsidRDefault="000B3504" w:rsidP="000B3504">
      <w:pPr>
        <w:widowControl w:val="0"/>
        <w:jc w:val="both"/>
      </w:pPr>
      <w:r w:rsidRPr="00DD113C">
        <w:t>E rendelet mellékletei:</w:t>
      </w:r>
    </w:p>
    <w:p w:rsidR="000B3504" w:rsidRPr="00DD113C" w:rsidRDefault="000B3504" w:rsidP="000B3504">
      <w:pPr>
        <w:widowControl w:val="0"/>
        <w:jc w:val="both"/>
      </w:pPr>
    </w:p>
    <w:p w:rsidR="000B3504" w:rsidRPr="00DD113C" w:rsidRDefault="000B3504" w:rsidP="000B3504">
      <w:pPr>
        <w:widowControl w:val="0"/>
        <w:ind w:left="2124" w:hanging="2124"/>
      </w:pPr>
      <w:r w:rsidRPr="00DD113C">
        <w:t>1. számú melléklet:</w:t>
      </w:r>
      <w:r w:rsidRPr="00DD113C">
        <w:tab/>
        <w:t>Polgár Város Önkormányzata és intézményei 2015. évi bevételei és kiadásai</w:t>
      </w:r>
    </w:p>
    <w:p w:rsidR="000B3504" w:rsidRPr="00DD113C" w:rsidRDefault="000B3504" w:rsidP="000B3504">
      <w:pPr>
        <w:widowControl w:val="0"/>
        <w:ind w:left="2124"/>
      </w:pPr>
      <w:proofErr w:type="gramStart"/>
      <w:r w:rsidRPr="00DD113C">
        <w:t>kiemelt</w:t>
      </w:r>
      <w:proofErr w:type="gramEnd"/>
      <w:r w:rsidRPr="00DD113C">
        <w:t xml:space="preserve"> előirányzatok és kötelező feladatok, önként vállalt feladatok és állami </w:t>
      </w:r>
    </w:p>
    <w:p w:rsidR="000B3504" w:rsidRPr="00DD113C" w:rsidRDefault="000B3504" w:rsidP="000B3504">
      <w:pPr>
        <w:widowControl w:val="0"/>
        <w:ind w:left="1440" w:firstLine="684"/>
      </w:pPr>
      <w:r w:rsidRPr="00DD113C">
        <w:t>(államigazgatási) feladatok szerinti bontásban</w:t>
      </w:r>
    </w:p>
    <w:p w:rsidR="000B3504" w:rsidRPr="00DD113C" w:rsidRDefault="000B3504" w:rsidP="000B3504">
      <w:pPr>
        <w:widowControl w:val="0"/>
        <w:ind w:left="2124" w:hanging="2124"/>
      </w:pPr>
      <w:r w:rsidRPr="00DD113C">
        <w:t xml:space="preserve">2. számú melléklet: </w:t>
      </w:r>
      <w:r w:rsidRPr="00DD113C">
        <w:tab/>
        <w:t>Polgár Város Önkormányzata és intézményei összevont költségvetési mérlege működési és felhalmozási cél szerinti bontásban</w:t>
      </w:r>
    </w:p>
    <w:p w:rsidR="000B3504" w:rsidRPr="00DD113C" w:rsidRDefault="000B3504" w:rsidP="000B3504">
      <w:pPr>
        <w:widowControl w:val="0"/>
        <w:ind w:left="2124" w:hanging="2124"/>
      </w:pPr>
      <w:r w:rsidRPr="00DD113C">
        <w:t>3. számú melléklet:</w:t>
      </w:r>
      <w:r w:rsidRPr="00DD113C">
        <w:tab/>
        <w:t xml:space="preserve">Polgár Város Önkormányzata és intézményei 2015. évi felújítási és </w:t>
      </w:r>
      <w:r w:rsidRPr="00DD113C">
        <w:lastRenderedPageBreak/>
        <w:t xml:space="preserve">felhalmozási </w:t>
      </w:r>
    </w:p>
    <w:p w:rsidR="000B3504" w:rsidRPr="00DD113C" w:rsidRDefault="000B3504" w:rsidP="000B3504">
      <w:pPr>
        <w:widowControl w:val="0"/>
        <w:ind w:left="1440" w:hanging="1440"/>
      </w:pPr>
      <w:r w:rsidRPr="00DD113C">
        <w:tab/>
      </w:r>
      <w:r w:rsidRPr="00DD113C">
        <w:tab/>
      </w:r>
      <w:proofErr w:type="gramStart"/>
      <w:r w:rsidRPr="00DD113C">
        <w:t>kiadások</w:t>
      </w:r>
      <w:proofErr w:type="gramEnd"/>
      <w:r w:rsidRPr="00DD113C">
        <w:t xml:space="preserve"> előirányzatai</w:t>
      </w:r>
    </w:p>
    <w:p w:rsidR="000B3504" w:rsidRPr="00DD113C" w:rsidRDefault="000B3504" w:rsidP="000B3504">
      <w:pPr>
        <w:widowControl w:val="0"/>
        <w:ind w:left="2124" w:hanging="2124"/>
      </w:pPr>
      <w:r w:rsidRPr="00DD113C">
        <w:t>4. számú melléklet:</w:t>
      </w:r>
      <w:r w:rsidRPr="00DD113C">
        <w:tab/>
        <w:t xml:space="preserve">Polgár Város Önkormányzata az Európai Unió által finanszírozott támogatással </w:t>
      </w:r>
    </w:p>
    <w:p w:rsidR="000B3504" w:rsidRPr="00DD113C" w:rsidRDefault="000B3504" w:rsidP="000B3504">
      <w:pPr>
        <w:widowControl w:val="0"/>
        <w:ind w:left="1440" w:hanging="1440"/>
      </w:pPr>
      <w:r w:rsidRPr="00DD113C">
        <w:tab/>
      </w:r>
      <w:r w:rsidRPr="00DD113C">
        <w:tab/>
      </w:r>
      <w:proofErr w:type="gramStart"/>
      <w:r w:rsidRPr="00DD113C">
        <w:t>megvalósuló</w:t>
      </w:r>
      <w:proofErr w:type="gramEnd"/>
      <w:r w:rsidRPr="00DD113C">
        <w:t xml:space="preserve"> projektek bemutatására 2015. évben  </w:t>
      </w:r>
    </w:p>
    <w:p w:rsidR="000B3504" w:rsidRPr="00DD113C" w:rsidRDefault="000B3504" w:rsidP="000B3504">
      <w:pPr>
        <w:widowControl w:val="0"/>
        <w:ind w:left="1440" w:hanging="1440"/>
      </w:pPr>
      <w:r w:rsidRPr="00DD113C">
        <w:t>5. számú melléklet:</w:t>
      </w:r>
      <w:r w:rsidRPr="00DD113C">
        <w:tab/>
        <w:t>Polgár Város Önkormányzata 2015. évi általános és céltartalékai</w:t>
      </w:r>
    </w:p>
    <w:p w:rsidR="000B3504" w:rsidRPr="00DD113C" w:rsidRDefault="000B3504" w:rsidP="000B3504">
      <w:pPr>
        <w:widowControl w:val="0"/>
        <w:ind w:left="1440" w:hanging="1440"/>
      </w:pPr>
    </w:p>
    <w:p w:rsidR="000B3504" w:rsidRPr="00DD113C" w:rsidRDefault="000B3504" w:rsidP="000B3504">
      <w:pPr>
        <w:widowControl w:val="0"/>
        <w:jc w:val="both"/>
      </w:pPr>
    </w:p>
    <w:p w:rsidR="000B3504" w:rsidRPr="00DD113C" w:rsidRDefault="000B3504" w:rsidP="000B3504">
      <w:pPr>
        <w:widowControl w:val="0"/>
        <w:jc w:val="both"/>
      </w:pPr>
      <w:r>
        <w:t>Polgár, 2015. február 26</w:t>
      </w:r>
      <w:r w:rsidRPr="00DD113C">
        <w:t>.</w:t>
      </w:r>
    </w:p>
    <w:p w:rsidR="000B3504" w:rsidRPr="00DD113C" w:rsidRDefault="000B3504" w:rsidP="000B3504">
      <w:pPr>
        <w:widowControl w:val="0"/>
        <w:jc w:val="both"/>
      </w:pPr>
      <w:r w:rsidRPr="00DD113C">
        <w:tab/>
      </w:r>
    </w:p>
    <w:p w:rsidR="000B3504" w:rsidRPr="00DD113C" w:rsidRDefault="000B3504" w:rsidP="000B3504">
      <w:pPr>
        <w:widowControl w:val="0"/>
        <w:jc w:val="both"/>
      </w:pPr>
    </w:p>
    <w:p w:rsidR="000B3504" w:rsidRPr="00DD113C" w:rsidRDefault="000B3504" w:rsidP="000B3504">
      <w:pPr>
        <w:widowControl w:val="0"/>
        <w:jc w:val="both"/>
      </w:pPr>
    </w:p>
    <w:p w:rsidR="000B3504" w:rsidRPr="00DD113C" w:rsidRDefault="000B3504" w:rsidP="000B3504">
      <w:pPr>
        <w:widowControl w:val="0"/>
        <w:jc w:val="both"/>
      </w:pPr>
    </w:p>
    <w:p w:rsidR="000B3504" w:rsidRDefault="000B3504" w:rsidP="000B3504">
      <w:pPr>
        <w:widowControl w:val="0"/>
        <w:jc w:val="both"/>
      </w:pPr>
    </w:p>
    <w:p w:rsidR="000B3504" w:rsidRPr="00DD113C" w:rsidRDefault="000B3504" w:rsidP="000B3504">
      <w:pPr>
        <w:widowControl w:val="0"/>
        <w:jc w:val="both"/>
      </w:pPr>
    </w:p>
    <w:p w:rsidR="000B3504" w:rsidRPr="000B3504" w:rsidRDefault="000B3504" w:rsidP="000B3504">
      <w:pPr>
        <w:widowControl w:val="0"/>
        <w:jc w:val="both"/>
        <w:rPr>
          <w:b/>
        </w:rPr>
      </w:pPr>
      <w:r>
        <w:tab/>
      </w:r>
      <w:r w:rsidRPr="00DD113C">
        <w:t xml:space="preserve"> </w:t>
      </w:r>
      <w:r w:rsidRPr="000B3504">
        <w:rPr>
          <w:b/>
        </w:rPr>
        <w:t xml:space="preserve">Tóth József </w:t>
      </w:r>
      <w:r w:rsidRPr="000B3504">
        <w:rPr>
          <w:b/>
        </w:rPr>
        <w:tab/>
      </w:r>
      <w:r w:rsidRPr="000B3504">
        <w:rPr>
          <w:b/>
        </w:rPr>
        <w:tab/>
      </w:r>
      <w:r w:rsidRPr="000B3504">
        <w:rPr>
          <w:b/>
        </w:rPr>
        <w:tab/>
      </w:r>
      <w:r w:rsidRPr="000B3504">
        <w:rPr>
          <w:b/>
        </w:rPr>
        <w:tab/>
      </w:r>
      <w:r w:rsidRPr="000B3504">
        <w:rPr>
          <w:b/>
        </w:rPr>
        <w:tab/>
      </w:r>
      <w:r w:rsidRPr="000B3504">
        <w:rPr>
          <w:b/>
        </w:rPr>
        <w:tab/>
        <w:t>dr.</w:t>
      </w:r>
      <w:r w:rsidR="007F605A">
        <w:rPr>
          <w:b/>
        </w:rPr>
        <w:t xml:space="preserve"> </w:t>
      </w:r>
      <w:r w:rsidRPr="000B3504">
        <w:rPr>
          <w:b/>
        </w:rPr>
        <w:t>Váliné Antal Mária</w:t>
      </w:r>
    </w:p>
    <w:p w:rsidR="000B3504" w:rsidRPr="00DD113C" w:rsidRDefault="000B3504" w:rsidP="000B3504">
      <w:pPr>
        <w:widowControl w:val="0"/>
        <w:jc w:val="both"/>
      </w:pPr>
      <w:r w:rsidRPr="00DD113C">
        <w:tab/>
      </w:r>
      <w:proofErr w:type="gramStart"/>
      <w:r w:rsidRPr="00DD113C">
        <w:t>polgármester</w:t>
      </w:r>
      <w:proofErr w:type="gramEnd"/>
      <w:r w:rsidRPr="00DD113C">
        <w:tab/>
      </w:r>
      <w:r w:rsidRPr="00DD113C">
        <w:tab/>
        <w:t xml:space="preserve">   </w:t>
      </w:r>
      <w:r w:rsidRPr="00DD113C">
        <w:tab/>
      </w:r>
      <w:r>
        <w:tab/>
      </w:r>
      <w:r>
        <w:tab/>
      </w:r>
      <w:r>
        <w:tab/>
      </w:r>
      <w:r>
        <w:tab/>
      </w:r>
      <w:r w:rsidRPr="00DD113C">
        <w:t>jegyző</w:t>
      </w:r>
      <w:r w:rsidRPr="00DD113C">
        <w:tab/>
      </w:r>
      <w:r w:rsidRPr="00DD113C">
        <w:tab/>
      </w:r>
    </w:p>
    <w:p w:rsidR="00000B8C" w:rsidRDefault="00000B8C"/>
    <w:p w:rsidR="000B3504" w:rsidRDefault="000B3504"/>
    <w:p w:rsidR="000B3504" w:rsidRDefault="000B3504">
      <w:r>
        <w:t>A rendelet kihirdetése megtörtént:</w:t>
      </w:r>
    </w:p>
    <w:p w:rsidR="000B3504" w:rsidRDefault="000B3504"/>
    <w:p w:rsidR="000B3504" w:rsidRDefault="007332C6">
      <w:r>
        <w:t>Polgár, 2015. február 27-é</w:t>
      </w:r>
      <w:r w:rsidR="000B3504">
        <w:t xml:space="preserve">n </w:t>
      </w:r>
    </w:p>
    <w:p w:rsidR="000B3504" w:rsidRDefault="000B3504"/>
    <w:p w:rsidR="000B3504" w:rsidRDefault="000B3504"/>
    <w:p w:rsidR="000B3504" w:rsidRPr="000B3504" w:rsidRDefault="000B3504">
      <w:pPr>
        <w:rPr>
          <w:b/>
        </w:rPr>
      </w:pPr>
      <w:r>
        <w:tab/>
      </w:r>
      <w:r>
        <w:tab/>
      </w:r>
      <w:r>
        <w:tab/>
      </w:r>
      <w:r>
        <w:tab/>
      </w:r>
      <w:r>
        <w:tab/>
      </w:r>
      <w:proofErr w:type="gramStart"/>
      <w:r w:rsidRPr="000B3504">
        <w:rPr>
          <w:b/>
        </w:rPr>
        <w:t>dr.</w:t>
      </w:r>
      <w:proofErr w:type="gramEnd"/>
      <w:r w:rsidRPr="000B3504">
        <w:rPr>
          <w:b/>
        </w:rPr>
        <w:t xml:space="preserve"> Váliné Antal Mária</w:t>
      </w:r>
    </w:p>
    <w:p w:rsidR="000B3504" w:rsidRDefault="000B3504">
      <w:r>
        <w:tab/>
      </w:r>
      <w:r>
        <w:tab/>
      </w:r>
      <w:r>
        <w:tab/>
      </w:r>
      <w:r>
        <w:tab/>
      </w:r>
      <w:r>
        <w:tab/>
        <w:t xml:space="preserve">  </w:t>
      </w:r>
      <w:proofErr w:type="gramStart"/>
      <w:r>
        <w:t>címzetes</w:t>
      </w:r>
      <w:proofErr w:type="gramEnd"/>
      <w:r>
        <w:t xml:space="preserve"> főjegyző</w:t>
      </w:r>
      <w:bookmarkEnd w:id="1"/>
    </w:p>
    <w:sectPr w:rsidR="000B35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82713"/>
    <w:multiLevelType w:val="hybridMultilevel"/>
    <w:tmpl w:val="7BD87C68"/>
    <w:lvl w:ilvl="0" w:tplc="040E0017">
      <w:start w:val="5"/>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2CAC6D76"/>
    <w:multiLevelType w:val="hybridMultilevel"/>
    <w:tmpl w:val="19CC1DBE"/>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1485BCD"/>
    <w:multiLevelType w:val="hybridMultilevel"/>
    <w:tmpl w:val="0C26531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4308456B"/>
    <w:multiLevelType w:val="hybridMultilevel"/>
    <w:tmpl w:val="A20AED1C"/>
    <w:lvl w:ilvl="0" w:tplc="0F021D76">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468D5A8E"/>
    <w:multiLevelType w:val="hybridMultilevel"/>
    <w:tmpl w:val="00BC8138"/>
    <w:lvl w:ilvl="0" w:tplc="CF70A4B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C14562D"/>
    <w:multiLevelType w:val="hybridMultilevel"/>
    <w:tmpl w:val="B032F398"/>
    <w:lvl w:ilvl="0" w:tplc="0076035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64985F02"/>
    <w:multiLevelType w:val="hybridMultilevel"/>
    <w:tmpl w:val="1BA83C28"/>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7DB31776"/>
    <w:multiLevelType w:val="hybridMultilevel"/>
    <w:tmpl w:val="DA4C23DA"/>
    <w:lvl w:ilvl="0" w:tplc="040E0017">
      <w:start w:val="1"/>
      <w:numFmt w:val="lowerLetter"/>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6"/>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504"/>
    <w:rsid w:val="00000B8C"/>
    <w:rsid w:val="000B3504"/>
    <w:rsid w:val="003B3F4C"/>
    <w:rsid w:val="007332C6"/>
    <w:rsid w:val="007F605A"/>
    <w:rsid w:val="008410E6"/>
    <w:rsid w:val="00FC7C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A5A1B6-F5A6-454F-8B92-47804184A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B350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0B3504"/>
    <w:pPr>
      <w:jc w:val="both"/>
    </w:pPr>
    <w:rPr>
      <w:rFonts w:eastAsia="Times New Roman"/>
      <w:szCs w:val="20"/>
      <w:lang w:eastAsia="hu-HU"/>
    </w:rPr>
  </w:style>
  <w:style w:type="character" w:customStyle="1" w:styleId="SzvegtrzsChar">
    <w:name w:val="Szövegtörzs Char"/>
    <w:basedOn w:val="Bekezdsalapbettpusa"/>
    <w:link w:val="Szvegtrzs"/>
    <w:rsid w:val="000B3504"/>
    <w:rPr>
      <w:rFonts w:eastAsia="Times New Roman"/>
      <w:szCs w:val="20"/>
      <w:lang w:eastAsia="hu-HU"/>
    </w:rPr>
  </w:style>
  <w:style w:type="paragraph" w:styleId="llb">
    <w:name w:val="footer"/>
    <w:basedOn w:val="Norml"/>
    <w:link w:val="llbChar"/>
    <w:uiPriority w:val="99"/>
    <w:rsid w:val="000B3504"/>
    <w:pPr>
      <w:tabs>
        <w:tab w:val="center" w:pos="4536"/>
        <w:tab w:val="right" w:pos="9072"/>
      </w:tabs>
    </w:pPr>
    <w:rPr>
      <w:rFonts w:eastAsia="Times New Roman"/>
      <w:b/>
      <w:szCs w:val="20"/>
      <w:lang w:eastAsia="hu-HU"/>
    </w:rPr>
  </w:style>
  <w:style w:type="character" w:customStyle="1" w:styleId="llbChar">
    <w:name w:val="Élőláb Char"/>
    <w:basedOn w:val="Bekezdsalapbettpusa"/>
    <w:link w:val="llb"/>
    <w:uiPriority w:val="99"/>
    <w:rsid w:val="000B3504"/>
    <w:rPr>
      <w:rFonts w:eastAsia="Times New Roman"/>
      <w:b/>
      <w:szCs w:val="20"/>
      <w:lang w:eastAsia="hu-HU"/>
    </w:rPr>
  </w:style>
  <w:style w:type="paragraph" w:styleId="NormlWeb">
    <w:name w:val="Normal (Web)"/>
    <w:basedOn w:val="Norml"/>
    <w:rsid w:val="000B3504"/>
    <w:pPr>
      <w:spacing w:before="240" w:after="240"/>
    </w:pPr>
    <w:rPr>
      <w:rFonts w:eastAsia="Times New Roman"/>
      <w:color w:val="000000"/>
      <w:lang w:eastAsia="hu-HU"/>
    </w:rPr>
  </w:style>
  <w:style w:type="paragraph" w:customStyle="1" w:styleId="Szvegtrzs21">
    <w:name w:val="Szövegtörzs 21"/>
    <w:basedOn w:val="Norml"/>
    <w:rsid w:val="000B3504"/>
    <w:pPr>
      <w:widowControl w:val="0"/>
      <w:jc w:val="both"/>
    </w:pPr>
    <w:rPr>
      <w:rFonts w:eastAsia="Times New Roman"/>
      <w:i/>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13</Pages>
  <Words>3330</Words>
  <Characters>22982</Characters>
  <Application>Microsoft Office Word</Application>
  <DocSecurity>0</DocSecurity>
  <Lines>191</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6</cp:revision>
  <dcterms:created xsi:type="dcterms:W3CDTF">2015-02-27T07:22:00Z</dcterms:created>
  <dcterms:modified xsi:type="dcterms:W3CDTF">2015-03-02T09:56:00Z</dcterms:modified>
</cp:coreProperties>
</file>